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2B0069" w:rsidRPr="00096BA1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tabs>
          <w:tab w:val="left" w:pos="3400"/>
          <w:tab w:val="center" w:pos="5037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096BA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Заң факультеті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 және құқық теориясы мен тарихы, 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конституциялық және </w:t>
      </w:r>
      <w:r w:rsidR="00EA0931">
        <w:rPr>
          <w:rFonts w:ascii="Times New Roman" w:hAnsi="Times New Roman" w:cs="Times New Roman"/>
          <w:bCs/>
          <w:sz w:val="28"/>
          <w:szCs w:val="28"/>
          <w:lang w:val="kk-KZ"/>
        </w:rPr>
        <w:t>ҚР әкімшілік құқығы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кафедрасы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tbl>
      <w:tblPr>
        <w:tblW w:w="0" w:type="auto"/>
        <w:tblLayout w:type="fixed"/>
        <w:tblLook w:val="04A0"/>
      </w:tblPr>
      <w:tblGrid>
        <w:gridCol w:w="4788"/>
        <w:gridCol w:w="4782"/>
      </w:tblGrid>
      <w:tr w:rsidR="002B0069" w:rsidRPr="009F6BA6" w:rsidTr="00B639D6">
        <w:tc>
          <w:tcPr>
            <w:tcW w:w="4788" w:type="dxa"/>
          </w:tcPr>
          <w:p w:rsidR="002B0069" w:rsidRDefault="002B0069" w:rsidP="00B639D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2B0069" w:rsidRDefault="002B0069" w:rsidP="00B639D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782" w:type="dxa"/>
            <w:hideMark/>
          </w:tcPr>
          <w:p w:rsidR="002B0069" w:rsidRDefault="002B0069" w:rsidP="00B639D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</w:t>
            </w:r>
          </w:p>
        </w:tc>
      </w:tr>
    </w:tbl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3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2B0069" w:rsidRPr="00E87BBB" w:rsidRDefault="00AE24F0" w:rsidP="00AE24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</w:t>
      </w:r>
      <w:r w:rsidR="00FE35B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="002209ED" w:rsidRPr="00EA093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</w:t>
      </w:r>
      <w:r w:rsidR="001B5579" w:rsidRPr="00EA093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</w:t>
      </w:r>
      <w:r w:rsidR="00FE35B4" w:rsidRPr="00AE24F0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="00333079">
        <w:rPr>
          <w:rFonts w:ascii="Times New Roman" w:hAnsi="Times New Roman" w:cs="Times New Roman"/>
          <w:b/>
          <w:bCs/>
          <w:sz w:val="28"/>
          <w:szCs w:val="28"/>
          <w:lang w:val="kk-KZ"/>
        </w:rPr>
        <w:t>P</w:t>
      </w:r>
      <w:r w:rsidR="00733DA5" w:rsidRPr="00EA0931">
        <w:rPr>
          <w:rFonts w:ascii="Times New Roman" w:hAnsi="Times New Roman" w:cs="Times New Roman"/>
          <w:b/>
          <w:bCs/>
          <w:sz w:val="28"/>
          <w:szCs w:val="28"/>
          <w:lang w:val="kk-KZ"/>
        </w:rPr>
        <w:t>RK</w:t>
      </w:r>
      <w:r w:rsidR="0033307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2208</w:t>
      </w:r>
      <w:r w:rsidR="00FE35B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="00FE35B4" w:rsidRPr="00FE35B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EA093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ҚР әкімшілік құқық</w:t>
      </w:r>
      <w:r w:rsidR="002B0069" w:rsidRPr="00E87BB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87BBB">
        <w:rPr>
          <w:rFonts w:ascii="Times New Roman" w:hAnsi="Times New Roman" w:cs="Times New Roman"/>
          <w:sz w:val="28"/>
          <w:szCs w:val="28"/>
          <w:lang w:val="kk-KZ"/>
        </w:rPr>
        <w:t xml:space="preserve">пәні бойынша </w:t>
      </w: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7BBB">
        <w:rPr>
          <w:rFonts w:ascii="Times New Roman" w:hAnsi="Times New Roman" w:cs="Times New Roman"/>
          <w:b/>
          <w:sz w:val="28"/>
          <w:szCs w:val="28"/>
          <w:lang w:val="kk-KZ"/>
        </w:rPr>
        <w:t>ҚОРЫТЫНДЫ ЕМТИХАН БАҒДАРЛАМАСЫ</w:t>
      </w:r>
    </w:p>
    <w:p w:rsidR="002B0069" w:rsidRPr="00E87BBB" w:rsidRDefault="002B0069" w:rsidP="002B0069">
      <w:pPr>
        <w:tabs>
          <w:tab w:val="left" w:pos="1700"/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E87BBB" w:rsidRDefault="00023E39" w:rsidP="002B0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23E39">
        <w:rPr>
          <w:rFonts w:ascii="Times New Roman" w:hAnsi="Times New Roman" w:cs="Times New Roman"/>
          <w:b/>
          <w:sz w:val="28"/>
          <w:szCs w:val="28"/>
          <w:lang w:val="kk-KZ"/>
        </w:rPr>
        <w:t>6В12301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«Құқық қорғау қызметі</w:t>
      </w:r>
      <w:r w:rsidR="002B0069" w:rsidRPr="009762A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2B0069" w:rsidRPr="003743E1">
        <w:rPr>
          <w:b/>
          <w:lang w:val="kk-KZ"/>
        </w:rPr>
        <w:t xml:space="preserve"> </w:t>
      </w:r>
      <w:r w:rsidR="002B0069" w:rsidRPr="00E87B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мамандығы </w:t>
      </w:r>
    </w:p>
    <w:p w:rsidR="002B0069" w:rsidRPr="00E87BBB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C9567D" w:rsidRDefault="00C9567D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C9567D" w:rsidRDefault="00C9567D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C9567D" w:rsidRDefault="00C9567D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C9567D" w:rsidRDefault="00C9567D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C9567D" w:rsidRPr="00E87BBB" w:rsidRDefault="00C9567D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AC6258" w:rsidRDefault="009F6BA6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 курс, </w:t>
      </w:r>
      <w:r w:rsidRPr="009F6BA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016D5">
        <w:rPr>
          <w:rFonts w:ascii="Times New Roman" w:hAnsi="Times New Roman" w:cs="Times New Roman"/>
          <w:sz w:val="28"/>
          <w:szCs w:val="28"/>
          <w:lang w:val="kk-KZ"/>
        </w:rPr>
        <w:t xml:space="preserve"> семестр</w:t>
      </w:r>
      <w:r w:rsidR="002B00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160D8" w:rsidRPr="002160D8" w:rsidRDefault="002160D8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A0931">
        <w:rPr>
          <w:rFonts w:ascii="Times New Roman" w:hAnsi="Times New Roman" w:cs="Times New Roman"/>
          <w:sz w:val="28"/>
          <w:szCs w:val="28"/>
          <w:lang w:val="kk-KZ"/>
        </w:rPr>
        <w:t xml:space="preserve">9 </w:t>
      </w:r>
      <w:r>
        <w:rPr>
          <w:rFonts w:ascii="Times New Roman" w:hAnsi="Times New Roman" w:cs="Times New Roman"/>
          <w:sz w:val="28"/>
          <w:szCs w:val="28"/>
          <w:lang w:val="kk-KZ"/>
        </w:rPr>
        <w:t>кредит</w:t>
      </w: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C9567D" w:rsidRDefault="00C9567D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Pr="002209ED" w:rsidRDefault="00634E54" w:rsidP="002B0069">
      <w:pPr>
        <w:pStyle w:val="a3"/>
        <w:spacing w:after="0"/>
        <w:ind w:left="0" w:firstLine="709"/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Алматы, 202</w:t>
      </w:r>
      <w:r w:rsidRPr="002209ED">
        <w:rPr>
          <w:bCs/>
          <w:sz w:val="28"/>
          <w:szCs w:val="28"/>
          <w:lang w:val="kk-KZ"/>
        </w:rPr>
        <w:t>2</w:t>
      </w:r>
    </w:p>
    <w:p w:rsidR="002B0069" w:rsidRDefault="00023E39" w:rsidP="002B0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3E39">
        <w:rPr>
          <w:rFonts w:ascii="Times New Roman" w:hAnsi="Times New Roman" w:cs="Times New Roman"/>
          <w:sz w:val="28"/>
          <w:szCs w:val="28"/>
          <w:lang w:val="kk-KZ"/>
        </w:rPr>
        <w:lastRenderedPageBreak/>
        <w:t>6В12301 – «Құқық қорғау қызметі»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0069">
        <w:rPr>
          <w:rFonts w:ascii="Times New Roman" w:hAnsi="Times New Roman" w:cs="Times New Roman"/>
          <w:sz w:val="28"/>
          <w:szCs w:val="28"/>
          <w:lang w:val="kk-KZ"/>
        </w:rPr>
        <w:t>мамандығы бойынша оқу жұмыс жоспарының</w:t>
      </w:r>
      <w:r w:rsidR="002B0069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</w:t>
      </w:r>
      <w:r w:rsidR="002B0069">
        <w:rPr>
          <w:rFonts w:ascii="Times New Roman" w:hAnsi="Times New Roman" w:cs="Times New Roman"/>
          <w:sz w:val="28"/>
          <w:szCs w:val="28"/>
          <w:lang w:val="kk-KZ"/>
        </w:rPr>
        <w:t>негізінде жасалынды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9F6BA6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Қорытынды емтихан бағдарламасын  құрастырған – з.ғ</w:t>
      </w:r>
      <w:r w:rsidR="002A5759">
        <w:rPr>
          <w:rFonts w:ascii="Times New Roman" w:hAnsi="Times New Roman" w:cs="Times New Roman"/>
          <w:sz w:val="28"/>
          <w:szCs w:val="28"/>
          <w:lang w:val="kk-KZ"/>
        </w:rPr>
        <w:t xml:space="preserve">.к., </w:t>
      </w:r>
      <w:r w:rsidR="009F6BA6">
        <w:rPr>
          <w:rFonts w:ascii="Times New Roman" w:hAnsi="Times New Roman" w:cs="Times New Roman"/>
          <w:sz w:val="28"/>
          <w:szCs w:val="28"/>
          <w:lang w:val="kk-KZ"/>
        </w:rPr>
        <w:t>доцент Исабеков А.Қ.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Pr="009D12EA" w:rsidRDefault="002B0069" w:rsidP="002B00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 және құқық теориясы мен тарихы, конституциялық және </w:t>
      </w:r>
      <w:r w:rsidR="00EA0931">
        <w:rPr>
          <w:rFonts w:ascii="Times New Roman" w:hAnsi="Times New Roman" w:cs="Times New Roman"/>
          <w:bCs/>
          <w:sz w:val="28"/>
          <w:szCs w:val="28"/>
          <w:lang w:val="kk-KZ"/>
        </w:rPr>
        <w:t>ҚР әкімшілік құқығы</w:t>
      </w: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кафедрасы</w:t>
      </w:r>
      <w:r w:rsidRPr="009D12EA">
        <w:rPr>
          <w:rFonts w:ascii="Times New Roman" w:hAnsi="Times New Roman" w:cs="Times New Roman"/>
          <w:sz w:val="28"/>
          <w:szCs w:val="28"/>
          <w:lang w:val="kk-KZ"/>
        </w:rPr>
        <w:t xml:space="preserve">ның мәжілісінде қаралып ұсынылды. </w:t>
      </w:r>
    </w:p>
    <w:p w:rsidR="002B0069" w:rsidRPr="009D12EA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023E39">
        <w:rPr>
          <w:rFonts w:ascii="Times New Roman" w:hAnsi="Times New Roman" w:cs="Times New Roman"/>
          <w:bCs/>
          <w:sz w:val="28"/>
          <w:szCs w:val="28"/>
          <w:lang w:val="kk-KZ"/>
        </w:rPr>
        <w:t>31</w:t>
      </w: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</w:t>
      </w:r>
      <w:r w:rsidR="00023E3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тамыз </w:t>
      </w:r>
      <w:r w:rsidR="00F2045D">
        <w:rPr>
          <w:rFonts w:ascii="Times New Roman" w:hAnsi="Times New Roman" w:cs="Times New Roman"/>
          <w:bCs/>
          <w:sz w:val="28"/>
          <w:szCs w:val="28"/>
          <w:lang w:val="kk-KZ"/>
        </w:rPr>
        <w:t>202</w:t>
      </w:r>
      <w:r w:rsidR="00F2045D" w:rsidRPr="004414AC">
        <w:rPr>
          <w:rFonts w:ascii="Times New Roman" w:hAnsi="Times New Roman" w:cs="Times New Roman"/>
          <w:bCs/>
          <w:sz w:val="28"/>
          <w:szCs w:val="28"/>
          <w:lang w:val="kk-KZ"/>
        </w:rPr>
        <w:t>2</w:t>
      </w:r>
      <w:r w:rsidR="00874F1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ж.   №</w:t>
      </w:r>
      <w:r w:rsidR="00C90079" w:rsidRPr="004414AC">
        <w:rPr>
          <w:rFonts w:ascii="Times New Roman" w:hAnsi="Times New Roman" w:cs="Times New Roman"/>
          <w:bCs/>
          <w:sz w:val="28"/>
          <w:szCs w:val="28"/>
          <w:lang w:val="kk-KZ"/>
        </w:rPr>
        <w:t>1</w:t>
      </w:r>
      <w:r w:rsidR="00C3557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Хаттама </w:t>
      </w:r>
    </w:p>
    <w:p w:rsidR="00051FC1" w:rsidRDefault="00051FC1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Pr="009D12EA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Кафедра меңгерушісі,</w:t>
      </w:r>
    </w:p>
    <w:p w:rsidR="002B0069" w:rsidRPr="00634E54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з.ғ.д., профессор                      __________</w:t>
      </w:r>
      <w:r w:rsidR="00634E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______           </w:t>
      </w:r>
      <w:r w:rsidR="00023E39">
        <w:rPr>
          <w:rFonts w:ascii="Times New Roman" w:hAnsi="Times New Roman" w:cs="Times New Roman"/>
          <w:bCs/>
          <w:sz w:val="28"/>
          <w:szCs w:val="28"/>
          <w:lang w:val="kk-KZ"/>
        </w:rPr>
        <w:t>Ибраева А.С.</w:t>
      </w:r>
      <w:r w:rsidR="00634E54" w:rsidRPr="00634E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3"/>
        <w:tabs>
          <w:tab w:val="left" w:pos="364"/>
          <w:tab w:val="left" w:pos="625"/>
          <w:tab w:val="center" w:pos="5102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"/>
        <w:spacing w:before="0" w:beforeAutospacing="0" w:after="0" w:afterAutospacing="0"/>
        <w:ind w:firstLine="709"/>
        <w:jc w:val="center"/>
        <w:rPr>
          <w:rStyle w:val="c0"/>
          <w:b/>
          <w:sz w:val="28"/>
          <w:szCs w:val="28"/>
          <w:lang w:val="kk-KZ"/>
        </w:rPr>
      </w:pPr>
      <w:r w:rsidRPr="00F2045D">
        <w:rPr>
          <w:rStyle w:val="c0"/>
          <w:b/>
          <w:sz w:val="28"/>
          <w:szCs w:val="28"/>
          <w:lang w:val="kk-KZ"/>
        </w:rPr>
        <w:t>КІРІСПЕ</w:t>
      </w:r>
    </w:p>
    <w:p w:rsidR="002B0069" w:rsidRPr="00F2045D" w:rsidRDefault="002B0069" w:rsidP="002B0069">
      <w:pPr>
        <w:pStyle w:val="c2"/>
        <w:spacing w:before="0" w:beforeAutospacing="0" w:after="0" w:afterAutospacing="0"/>
        <w:ind w:firstLine="709"/>
        <w:jc w:val="center"/>
        <w:rPr>
          <w:rStyle w:val="c0"/>
          <w:b/>
          <w:lang w:val="kk-KZ"/>
        </w:rPr>
      </w:pPr>
    </w:p>
    <w:p w:rsidR="00530B17" w:rsidRPr="00BD347E" w:rsidRDefault="00EA0931" w:rsidP="00530B1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 әкімшілік құқық</w:t>
      </w:r>
      <w:r w:rsidR="0090231E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356BD3" w:rsidRPr="00BD347E">
        <w:rPr>
          <w:rFonts w:ascii="Times New Roman" w:eastAsia="??" w:hAnsi="Times New Roman" w:cs="Times New Roman"/>
          <w:sz w:val="28"/>
          <w:szCs w:val="28"/>
          <w:lang w:val="kk-KZ"/>
        </w:rPr>
        <w:t>ұлттық құқықтың ж</w:t>
      </w:r>
      <w:r w:rsidR="0090231E" w:rsidRPr="00BD347E">
        <w:rPr>
          <w:rFonts w:ascii="Times New Roman" w:eastAsia="??" w:hAnsi="Times New Roman" w:cs="Times New Roman"/>
          <w:sz w:val="28"/>
          <w:szCs w:val="28"/>
          <w:lang w:val="kk-KZ"/>
        </w:rPr>
        <w:t xml:space="preserve">етекші саласы болып </w:t>
      </w:r>
      <w:r w:rsidR="00356BD3" w:rsidRPr="00BD347E">
        <w:rPr>
          <w:rFonts w:ascii="Times New Roman" w:eastAsia="??" w:hAnsi="Times New Roman" w:cs="Times New Roman"/>
          <w:sz w:val="28"/>
          <w:szCs w:val="28"/>
          <w:lang w:val="kk-KZ"/>
        </w:rPr>
        <w:t xml:space="preserve"> табылады</w:t>
      </w:r>
      <w:r w:rsidR="0090231E" w:rsidRPr="00BD347E">
        <w:rPr>
          <w:rFonts w:ascii="Times New Roman" w:eastAsia="??" w:hAnsi="Times New Roman" w:cs="Times New Roman"/>
          <w:sz w:val="28"/>
          <w:szCs w:val="28"/>
          <w:lang w:val="kk-KZ"/>
        </w:rPr>
        <w:t>.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мемлекеттік реттеу және басқарудың құқықтық</w:t>
      </w:r>
      <w:r w:rsidR="00BD347E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аспектілерін қарастырады. 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ҚР-дағы мемлекеттік басқару туралы фундамент</w:t>
      </w:r>
      <w:r w:rsidR="00BD347E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алдық түсініктерді қалыптастырады. 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Атқарушы билік органдарының қызметі </w:t>
      </w:r>
      <w:r w:rsidR="00BD347E">
        <w:rPr>
          <w:rFonts w:ascii="Times New Roman" w:hAnsi="Times New Roman" w:cs="Times New Roman"/>
          <w:sz w:val="28"/>
          <w:szCs w:val="28"/>
          <w:lang w:val="kk-KZ"/>
        </w:rPr>
        <w:t>мен ұйымдастырылуын саралайды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.Мемлекеттік реттеу және басқарудың негізгі нысандарын</w:t>
      </w:r>
      <w:r w:rsidR="00BD347E">
        <w:rPr>
          <w:rFonts w:ascii="Times New Roman" w:hAnsi="Times New Roman" w:cs="Times New Roman"/>
          <w:sz w:val="28"/>
          <w:szCs w:val="28"/>
          <w:lang w:val="kk-KZ"/>
        </w:rPr>
        <w:t>,ә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кімшілік мәжбүрлеу және әкімшілік жауаптылық институтының құқықтық</w:t>
      </w:r>
      <w:r w:rsidR="00BD347E">
        <w:rPr>
          <w:rFonts w:ascii="Times New Roman" w:hAnsi="Times New Roman" w:cs="Times New Roman"/>
          <w:sz w:val="28"/>
          <w:szCs w:val="28"/>
          <w:lang w:val="kk-KZ"/>
        </w:rPr>
        <w:t xml:space="preserve"> регламентациясын талдап саралайды</w:t>
      </w:r>
      <w:r w:rsidR="001D0E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тәртіптің нормативтік-құқықтық </w:t>
      </w:r>
      <w:r w:rsidR="001D0E8C">
        <w:rPr>
          <w:rFonts w:ascii="Times New Roman" w:hAnsi="Times New Roman" w:cs="Times New Roman"/>
          <w:sz w:val="28"/>
          <w:szCs w:val="28"/>
          <w:lang w:val="kk-KZ"/>
        </w:rPr>
        <w:t>актілерімен жұмыс істеуге үйретеді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30B17" w:rsidRPr="00BD347E" w:rsidRDefault="00530B17" w:rsidP="00530B17">
      <w:pPr>
        <w:tabs>
          <w:tab w:val="left" w:pos="176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b/>
          <w:sz w:val="28"/>
          <w:szCs w:val="28"/>
          <w:lang w:val="kk-KZ"/>
        </w:rPr>
        <w:t>Бұл пәнді оқып білу</w:t>
      </w:r>
      <w:r w:rsidR="007639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үшін </w:t>
      </w:r>
      <w:r w:rsidRPr="00BD347E">
        <w:rPr>
          <w:rFonts w:ascii="Times New Roman" w:hAnsi="Times New Roman" w:cs="Times New Roman"/>
          <w:b/>
          <w:sz w:val="28"/>
          <w:szCs w:val="28"/>
          <w:lang w:val="kk-KZ"/>
        </w:rPr>
        <w:t>студенттер</w:t>
      </w:r>
      <w:r w:rsidR="007639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мына мәселелерді</w:t>
      </w:r>
      <w:r w:rsidR="0076396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біл</w:t>
      </w:r>
      <w:r w:rsidR="007B5E91">
        <w:rPr>
          <w:rFonts w:ascii="Times New Roman" w:hAnsi="Times New Roman" w:cs="Times New Roman"/>
          <w:b/>
          <w:i/>
          <w:sz w:val="28"/>
          <w:szCs w:val="28"/>
          <w:lang w:val="kk-KZ"/>
        </w:rPr>
        <w:t>і</w:t>
      </w:r>
      <w:r w:rsidR="0076396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п </w:t>
      </w:r>
      <w:r w:rsidRPr="00BD347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түсіну керек:</w:t>
      </w:r>
    </w:p>
    <w:p w:rsidR="00530B17" w:rsidRPr="00BD347E" w:rsidRDefault="00530B1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3967"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басқару қатынастарын реттейтін нормативтік құқықтық актілерді дұрыс қолдана білу және түсіндіре білу дағдысын; </w:t>
      </w:r>
    </w:p>
    <w:p w:rsidR="00530B17" w:rsidRPr="00BD347E" w:rsidRDefault="00530B1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3967" w:rsidRPr="00763967">
        <w:rPr>
          <w:rFonts w:ascii="Times New Roman" w:hAnsi="Times New Roman" w:cs="Times New Roman"/>
          <w:sz w:val="28"/>
          <w:szCs w:val="28"/>
          <w:lang w:val="kk-KZ"/>
        </w:rPr>
        <w:t>-М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емлекеттік басқару органдарының ұйымдастырылуы мен қызметінің қағидаларын, олардың құрылымын, өкілеттіктерін талдау біліктілігін; 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Республиканың </w:t>
      </w:r>
      <w:r w:rsidR="00EA0931">
        <w:rPr>
          <w:rFonts w:ascii="Times New Roman" w:hAnsi="Times New Roman" w:cs="Times New Roman"/>
          <w:sz w:val="28"/>
          <w:szCs w:val="28"/>
          <w:lang w:val="kk-KZ"/>
        </w:rPr>
        <w:t>ҚР әкімшілік құқық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тық заңнамасын қолдану тәжірибесіне қатысты жеке көзқарастарын қалыптастыру.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механизмді дамытудың жағдайы мен болашағын, 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EA0931">
        <w:rPr>
          <w:rFonts w:ascii="Times New Roman" w:hAnsi="Times New Roman" w:cs="Times New Roman"/>
          <w:sz w:val="28"/>
          <w:szCs w:val="28"/>
          <w:lang w:val="kk-KZ"/>
        </w:rPr>
        <w:t>ҚР әкімшілік құқық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тық жүйені; әкімшілдік заңнамаға енгізілген өзгертулер мен толықтыруларды, жаңалықтарды; 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ҚР мемлекеттік механизмі қызметінің ерекшеліктерін; 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-М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басқарудың нысандары мен әдістерін;</w:t>
      </w:r>
    </w:p>
    <w:p w:rsidR="00530B17" w:rsidRPr="00763967" w:rsidRDefault="00763967" w:rsidP="007639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-К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әсіби қызметте құқықтарын жүзеге асыру үшін олардың мағынасын білулері керек.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eastAsia="??" w:hAnsi="Times New Roman" w:cs="Times New Roman"/>
          <w:sz w:val="28"/>
          <w:szCs w:val="28"/>
          <w:lang w:val="kk-KZ"/>
        </w:rPr>
      </w:pPr>
      <w:r>
        <w:rPr>
          <w:rFonts w:ascii="Times New Roman" w:eastAsia="??" w:hAnsi="Times New Roman" w:cs="Times New Roman"/>
          <w:sz w:val="28"/>
          <w:szCs w:val="28"/>
          <w:lang w:val="kk-KZ"/>
        </w:rPr>
        <w:t>Ж</w:t>
      </w:r>
      <w:r w:rsidR="00653784">
        <w:rPr>
          <w:rFonts w:ascii="Times New Roman" w:eastAsia="??" w:hAnsi="Times New Roman" w:cs="Times New Roman"/>
          <w:sz w:val="28"/>
          <w:szCs w:val="28"/>
          <w:lang w:val="kk-KZ"/>
        </w:rPr>
        <w:t>инақталған түрде «</w:t>
      </w:r>
      <w:r w:rsidR="00EA0931">
        <w:rPr>
          <w:rFonts w:ascii="Times New Roman" w:eastAsia="??" w:hAnsi="Times New Roman" w:cs="Times New Roman"/>
          <w:sz w:val="28"/>
          <w:szCs w:val="28"/>
          <w:lang w:val="kk-KZ"/>
        </w:rPr>
        <w:t>ҚР әкімшілік құқық</w:t>
      </w:r>
      <w:r>
        <w:rPr>
          <w:rFonts w:ascii="Times New Roman" w:eastAsia="??" w:hAnsi="Times New Roman" w:cs="Times New Roman"/>
          <w:sz w:val="28"/>
          <w:szCs w:val="28"/>
          <w:lang w:val="kk-KZ"/>
        </w:rPr>
        <w:t>» келесiдей бағыттар бойынша бiлiм бередi: қоғам мен мемлекеттiң құрылымының негiз</w:t>
      </w:r>
      <w:r w:rsidR="00C94B62">
        <w:rPr>
          <w:rFonts w:ascii="Times New Roman" w:eastAsia="??" w:hAnsi="Times New Roman" w:cs="Times New Roman"/>
          <w:sz w:val="28"/>
          <w:szCs w:val="28"/>
          <w:lang w:val="kk-KZ"/>
        </w:rPr>
        <w:t>дерi, мемлекеттің әкімшілік</w:t>
      </w:r>
      <w:r w:rsidR="00C94B62" w:rsidRPr="00C94B62">
        <w:rPr>
          <w:rFonts w:ascii="Times New Roman" w:eastAsia="??" w:hAnsi="Times New Roman" w:cs="Times New Roman"/>
          <w:sz w:val="28"/>
          <w:szCs w:val="28"/>
          <w:lang w:val="kk-KZ"/>
        </w:rPr>
        <w:t>-</w:t>
      </w:r>
      <w:r w:rsidR="00C94B62">
        <w:rPr>
          <w:rFonts w:ascii="Times New Roman" w:eastAsia="??" w:hAnsi="Times New Roman" w:cs="Times New Roman"/>
          <w:sz w:val="28"/>
          <w:szCs w:val="28"/>
          <w:lang w:val="kk-KZ"/>
        </w:rPr>
        <w:t>аумақтық</w:t>
      </w:r>
      <w:r>
        <w:rPr>
          <w:rFonts w:ascii="Times New Roman" w:eastAsia="??" w:hAnsi="Times New Roman" w:cs="Times New Roman"/>
          <w:sz w:val="28"/>
          <w:szCs w:val="28"/>
          <w:lang w:val="kk-KZ"/>
        </w:rPr>
        <w:t xml:space="preserve"> құрылысының негiздерi, адам мен азаматтың құқықтық жағдайының негiздерi, Республиканың мемлекеттiк-аумақтық құрылысы, мемлекеттiк органдарының жүйесi, жергiлiктi өзiн-өзi басқару.</w:t>
      </w:r>
    </w:p>
    <w:p w:rsidR="002B0069" w:rsidRDefault="002B0069" w:rsidP="002B0069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377C87" w:rsidRDefault="00377C87" w:rsidP="00EA09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7C87" w:rsidRDefault="00377C87" w:rsidP="00EA09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7C87" w:rsidRDefault="00377C87" w:rsidP="00EA09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7C87" w:rsidRDefault="00377C87" w:rsidP="00EA09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0931" w:rsidRPr="0067504B" w:rsidRDefault="00EA0931" w:rsidP="00EA09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67504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Емтихан тапсыру бойынша нұсқаулық</w:t>
      </w:r>
    </w:p>
    <w:p w:rsidR="00EA0931" w:rsidRPr="0067504B" w:rsidRDefault="00EA0931" w:rsidP="00EA09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0931" w:rsidRPr="0067504B" w:rsidRDefault="00EA0931" w:rsidP="00EA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504B">
        <w:rPr>
          <w:rFonts w:ascii="Times New Roman" w:hAnsi="Times New Roman" w:cs="Times New Roman"/>
          <w:sz w:val="28"/>
          <w:szCs w:val="28"/>
          <w:lang w:val="kk-KZ"/>
        </w:rPr>
        <w:t xml:space="preserve">Ауызша емтихан: дәстүрлі-сұрақтарға жауаптар </w:t>
      </w:r>
    </w:p>
    <w:p w:rsidR="00EA0931" w:rsidRPr="0067504B" w:rsidRDefault="00EA0931" w:rsidP="00EA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504B">
        <w:rPr>
          <w:rFonts w:ascii="Times New Roman" w:hAnsi="Times New Roman" w:cs="Times New Roman"/>
          <w:sz w:val="28"/>
          <w:szCs w:val="28"/>
          <w:lang w:val="kk-KZ"/>
        </w:rPr>
        <w:t xml:space="preserve">Емтихан форматы-синхронды. </w:t>
      </w:r>
    </w:p>
    <w:p w:rsidR="00EA0931" w:rsidRPr="0067504B" w:rsidRDefault="00EA0931" w:rsidP="00EA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504B">
        <w:rPr>
          <w:rFonts w:ascii="Times New Roman" w:hAnsi="Times New Roman" w:cs="Times New Roman"/>
          <w:sz w:val="28"/>
          <w:szCs w:val="28"/>
          <w:lang w:val="kk-KZ"/>
        </w:rPr>
        <w:t xml:space="preserve">Ауызша </w:t>
      </w:r>
      <w:r>
        <w:rPr>
          <w:rFonts w:ascii="Times New Roman" w:hAnsi="Times New Roman" w:cs="Times New Roman"/>
          <w:sz w:val="28"/>
          <w:szCs w:val="28"/>
          <w:lang w:val="kk-KZ"/>
        </w:rPr>
        <w:t>емтихан өткізіледі: офлайн (бетп</w:t>
      </w:r>
      <w:r w:rsidRPr="0067504B">
        <w:rPr>
          <w:rFonts w:ascii="Times New Roman" w:hAnsi="Times New Roman" w:cs="Times New Roman"/>
          <w:sz w:val="28"/>
          <w:szCs w:val="28"/>
          <w:lang w:val="kk-KZ"/>
        </w:rPr>
        <w:t>е-бет жүздесу)</w:t>
      </w:r>
    </w:p>
    <w:p w:rsidR="00EA0931" w:rsidRPr="0067504B" w:rsidRDefault="00EA0931" w:rsidP="00EA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504B">
        <w:rPr>
          <w:rFonts w:ascii="Times New Roman" w:hAnsi="Times New Roman" w:cs="Times New Roman"/>
          <w:sz w:val="28"/>
          <w:szCs w:val="28"/>
          <w:lang w:val="kk-KZ"/>
        </w:rPr>
        <w:t xml:space="preserve">Емтиханның өткізілуін бақылау: оқытушы және емтихандық комиссия. </w:t>
      </w:r>
    </w:p>
    <w:p w:rsidR="00EA0931" w:rsidRPr="0067504B" w:rsidRDefault="00EA0931" w:rsidP="00EA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504B">
        <w:rPr>
          <w:rFonts w:ascii="Times New Roman" w:hAnsi="Times New Roman" w:cs="Times New Roman"/>
          <w:sz w:val="28"/>
          <w:szCs w:val="28"/>
          <w:lang w:val="kk-KZ"/>
        </w:rPr>
        <w:t xml:space="preserve">Ұзақтығы: </w:t>
      </w:r>
    </w:p>
    <w:p w:rsidR="00EA0931" w:rsidRPr="0067504B" w:rsidRDefault="00EA0931" w:rsidP="00EA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504B">
        <w:rPr>
          <w:rFonts w:ascii="Times New Roman" w:hAnsi="Times New Roman" w:cs="Times New Roman"/>
          <w:sz w:val="28"/>
          <w:szCs w:val="28"/>
          <w:lang w:val="kk-KZ"/>
        </w:rPr>
        <w:t xml:space="preserve">Дайындық уақыты – 15-20 минут. </w:t>
      </w:r>
    </w:p>
    <w:p w:rsidR="00EA0931" w:rsidRPr="0067504B" w:rsidRDefault="00EA0931" w:rsidP="00EA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504B">
        <w:rPr>
          <w:rFonts w:ascii="Times New Roman" w:hAnsi="Times New Roman" w:cs="Times New Roman"/>
          <w:sz w:val="28"/>
          <w:szCs w:val="28"/>
          <w:lang w:val="kk-KZ"/>
        </w:rPr>
        <w:t xml:space="preserve">Жауап беру уақыты  -  10-15 минут. </w:t>
      </w:r>
    </w:p>
    <w:p w:rsidR="00EA0931" w:rsidRPr="0067504B" w:rsidRDefault="00EA0931" w:rsidP="00EA09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A0931" w:rsidRPr="0067504B" w:rsidRDefault="00EA0931" w:rsidP="00EA09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A0931" w:rsidRPr="0067504B" w:rsidRDefault="00EA0931" w:rsidP="00EA0931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Студенттер </w:t>
      </w:r>
      <w:r w:rsidRPr="0067504B">
        <w:rPr>
          <w:sz w:val="28"/>
          <w:szCs w:val="28"/>
          <w:lang w:val="kk-KZ"/>
        </w:rPr>
        <w:t>емтихан басталар алдында келесілерді орындауы керек:</w:t>
      </w:r>
    </w:p>
    <w:p w:rsidR="00EA0931" w:rsidRPr="0067504B" w:rsidRDefault="00EA0931" w:rsidP="00EA0931">
      <w:pPr>
        <w:pStyle w:val="a5"/>
        <w:numPr>
          <w:ilvl w:val="0"/>
          <w:numId w:val="2"/>
        </w:numPr>
        <w:ind w:left="0" w:firstLine="0"/>
        <w:jc w:val="both"/>
        <w:rPr>
          <w:sz w:val="28"/>
          <w:szCs w:val="28"/>
          <w:lang w:val="kk-KZ"/>
        </w:rPr>
      </w:pPr>
      <w:r w:rsidRPr="0067504B">
        <w:rPr>
          <w:sz w:val="28"/>
          <w:szCs w:val="28"/>
          <w:lang w:val="kk-KZ"/>
        </w:rPr>
        <w:t>өзімен бірге алып кіретін жеке басын куәландыратын құжатты дайындап қоюы қажет;</w:t>
      </w:r>
    </w:p>
    <w:p w:rsidR="00EA0931" w:rsidRPr="0067504B" w:rsidRDefault="00EA0931" w:rsidP="00EA0931">
      <w:pPr>
        <w:pStyle w:val="a5"/>
        <w:numPr>
          <w:ilvl w:val="0"/>
          <w:numId w:val="2"/>
        </w:numPr>
        <w:ind w:left="0" w:firstLine="0"/>
        <w:jc w:val="both"/>
        <w:rPr>
          <w:sz w:val="28"/>
          <w:szCs w:val="28"/>
          <w:lang w:val="kk-KZ"/>
        </w:rPr>
      </w:pPr>
      <w:r w:rsidRPr="0067504B">
        <w:rPr>
          <w:sz w:val="28"/>
          <w:szCs w:val="28"/>
          <w:lang w:val="kk-KZ"/>
        </w:rPr>
        <w:t>байланыс телефонын өшіруі және емтиханға кіргенде комиссияға өткізуі керек;</w:t>
      </w:r>
    </w:p>
    <w:p w:rsidR="00EA0931" w:rsidRPr="0067504B" w:rsidRDefault="00EA0931" w:rsidP="00EA0931">
      <w:pPr>
        <w:pStyle w:val="a5"/>
        <w:numPr>
          <w:ilvl w:val="0"/>
          <w:numId w:val="2"/>
        </w:numPr>
        <w:ind w:left="0" w:firstLine="0"/>
        <w:jc w:val="both"/>
        <w:rPr>
          <w:sz w:val="28"/>
          <w:szCs w:val="28"/>
          <w:lang w:val="kk-KZ"/>
        </w:rPr>
      </w:pPr>
      <w:r w:rsidRPr="0067504B">
        <w:rPr>
          <w:sz w:val="28"/>
          <w:szCs w:val="28"/>
          <w:lang w:val="kk-KZ"/>
        </w:rPr>
        <w:t>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(су алып кіру, дәрі ішу, т.с.с.) орындауы керек;</w:t>
      </w:r>
    </w:p>
    <w:p w:rsidR="00EA0931" w:rsidRPr="0067504B" w:rsidRDefault="00EA0931" w:rsidP="00EA0931">
      <w:pPr>
        <w:pStyle w:val="a5"/>
        <w:numPr>
          <w:ilvl w:val="0"/>
          <w:numId w:val="2"/>
        </w:numPr>
        <w:ind w:left="0" w:firstLine="0"/>
        <w:jc w:val="both"/>
        <w:rPr>
          <w:sz w:val="28"/>
          <w:szCs w:val="28"/>
          <w:lang w:val="kk-KZ"/>
        </w:rPr>
      </w:pPr>
      <w:r w:rsidRPr="0067504B">
        <w:rPr>
          <w:sz w:val="28"/>
          <w:szCs w:val="28"/>
          <w:lang w:val="kk-KZ"/>
        </w:rPr>
        <w:t>өзімен бірге маска алып келуі тиіс. Маскасыз емтихан залына кіргізілмейді.</w:t>
      </w:r>
    </w:p>
    <w:p w:rsidR="00EA0931" w:rsidRPr="0067504B" w:rsidRDefault="00EA0931" w:rsidP="00EA0931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  <w:lang w:val="kk-KZ"/>
        </w:rPr>
      </w:pPr>
      <w:r w:rsidRPr="0067504B">
        <w:rPr>
          <w:sz w:val="28"/>
          <w:szCs w:val="28"/>
          <w:lang w:val="kk-KZ"/>
        </w:rPr>
        <w:t xml:space="preserve">Емтихан басталған кезде комиссия шақырған </w:t>
      </w:r>
      <w:r>
        <w:rPr>
          <w:sz w:val="28"/>
          <w:szCs w:val="28"/>
          <w:lang w:val="kk-KZ"/>
        </w:rPr>
        <w:t>магистрант</w:t>
      </w:r>
      <w:r w:rsidRPr="0067504B">
        <w:rPr>
          <w:sz w:val="28"/>
          <w:szCs w:val="28"/>
          <w:lang w:val="kk-KZ"/>
        </w:rPr>
        <w:t xml:space="preserve"> өзінің жеке куәлігін көрсетеді. </w:t>
      </w:r>
    </w:p>
    <w:p w:rsidR="00EA0931" w:rsidRPr="0067504B" w:rsidRDefault="00EA0931" w:rsidP="00EA0931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Студенттер </w:t>
      </w:r>
      <w:r w:rsidRPr="0067504B">
        <w:rPr>
          <w:sz w:val="28"/>
          <w:szCs w:val="28"/>
          <w:lang w:val="kk-KZ"/>
        </w:rPr>
        <w:t xml:space="preserve">емтихан билетін таңдау арқылы алады. Емтихан сұрақтары (билеттер) қағаз нұсқасында даярланады. </w:t>
      </w:r>
      <w:r>
        <w:rPr>
          <w:sz w:val="28"/>
          <w:szCs w:val="28"/>
          <w:lang w:val="kk-KZ"/>
        </w:rPr>
        <w:t>Студенттерге</w:t>
      </w:r>
      <w:r w:rsidRPr="0067504B">
        <w:rPr>
          <w:sz w:val="28"/>
          <w:szCs w:val="28"/>
          <w:lang w:val="kk-KZ"/>
        </w:rPr>
        <w:t xml:space="preserve"> емтихан сұрақтарына дайындалу үшін қажет болса таза ақ парақтар беріледі, яғни өзімен берге парақтар, қағаздар алып кіруге болмайды. Емтихан сұрақтарына дайындалуға 20 минут беріледі. </w:t>
      </w:r>
    </w:p>
    <w:p w:rsidR="00EA0931" w:rsidRPr="0067504B" w:rsidRDefault="00EA0931" w:rsidP="00EA0931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  <w:lang w:val="kk-KZ"/>
        </w:rPr>
      </w:pPr>
      <w:r w:rsidRPr="0067504B">
        <w:rPr>
          <w:sz w:val="28"/>
          <w:szCs w:val="28"/>
          <w:lang w:val="kk-KZ"/>
        </w:rPr>
        <w:t xml:space="preserve"> Емтихан сұрақтарына дайындалуда шпаргалка, қандай-да болмасын байланыс құралдарын, т.с.с. көмекші құралдарды пайдалануға, басқа тұлғамен байланыс жасауға (сөйлесуге, сұрауға) тиым салынады. Емтихан қабылдаушыға бір ғана жағдайда жүгінуге болады: емтихан сұрағы түсініксіз болса, соны нақтылау үшін, грамматикалық қателіктер орын алса. </w:t>
      </w:r>
    </w:p>
    <w:p w:rsidR="00EA0931" w:rsidRPr="0067504B" w:rsidRDefault="00EA0931" w:rsidP="00EA0931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  <w:lang w:val="kk-KZ"/>
        </w:rPr>
      </w:pPr>
      <w:r w:rsidRPr="0067504B">
        <w:rPr>
          <w:sz w:val="28"/>
          <w:szCs w:val="28"/>
          <w:lang w:val="kk-KZ"/>
        </w:rPr>
        <w:t xml:space="preserve">Емтихан өткізілуі барысында аудиториядан шығып кетуге болмайды. </w:t>
      </w:r>
    </w:p>
    <w:p w:rsidR="00EA0931" w:rsidRPr="0067504B" w:rsidRDefault="00EA0931" w:rsidP="00EA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504B">
        <w:rPr>
          <w:rFonts w:ascii="Times New Roman" w:hAnsi="Times New Roman" w:cs="Times New Roman"/>
          <w:sz w:val="28"/>
          <w:szCs w:val="28"/>
          <w:lang w:val="kk-KZ"/>
        </w:rPr>
        <w:t xml:space="preserve">Емтихан сұрақтарына жауап беру үшін </w:t>
      </w:r>
      <w:r w:rsidRPr="000963A0">
        <w:rPr>
          <w:rFonts w:ascii="Times New Roman" w:hAnsi="Times New Roman" w:cs="Times New Roman"/>
          <w:sz w:val="28"/>
          <w:szCs w:val="28"/>
          <w:lang w:val="kk-KZ"/>
        </w:rPr>
        <w:t xml:space="preserve">әрбір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студентке</w:t>
      </w:r>
      <w:r w:rsidRPr="000963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504B">
        <w:rPr>
          <w:rFonts w:ascii="Times New Roman" w:hAnsi="Times New Roman" w:cs="Times New Roman"/>
          <w:sz w:val="28"/>
          <w:szCs w:val="28"/>
          <w:lang w:val="kk-KZ"/>
        </w:rPr>
        <w:t>10-15 минут уақыт беріледі. Жауап емтихан билетінде көрсетілген сұраққа қатысты болуы керек.</w:t>
      </w:r>
    </w:p>
    <w:p w:rsidR="00EA0931" w:rsidRDefault="00EA0931" w:rsidP="00EA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A0931" w:rsidRPr="0067504B" w:rsidRDefault="00EA0931" w:rsidP="00EA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A0931" w:rsidRPr="0067504B" w:rsidRDefault="00EA0931" w:rsidP="00EA09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504B">
        <w:rPr>
          <w:rFonts w:ascii="Times New Roman" w:hAnsi="Times New Roman" w:cs="Times New Roman"/>
          <w:b/>
          <w:sz w:val="28"/>
          <w:szCs w:val="28"/>
          <w:lang w:val="kk-KZ"/>
        </w:rPr>
        <w:t>Бағалау саясаты:</w:t>
      </w:r>
    </w:p>
    <w:p w:rsidR="00EA0931" w:rsidRPr="0067504B" w:rsidRDefault="00EA0931" w:rsidP="00EA09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504B">
        <w:rPr>
          <w:rFonts w:ascii="Times New Roman" w:hAnsi="Times New Roman" w:cs="Times New Roman"/>
          <w:sz w:val="28"/>
          <w:szCs w:val="28"/>
          <w:lang w:val="kk-KZ"/>
        </w:rPr>
        <w:t>Критериалды бағалау:</w:t>
      </w:r>
      <w:r w:rsidRPr="006750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7504B">
        <w:rPr>
          <w:rFonts w:ascii="Times New Roman" w:hAnsi="Times New Roman" w:cs="Times New Roman"/>
          <w:sz w:val="28"/>
          <w:szCs w:val="28"/>
          <w:lang w:val="kk-KZ"/>
        </w:rPr>
        <w:t>дескрипторларға сәйкес оқыту нәтижелерін бағалау (аралық бақылау мен емтихандарда құзыреттіліктің қалыптасуын тексеру).</w:t>
      </w:r>
    </w:p>
    <w:p w:rsidR="00EA0931" w:rsidRPr="0067504B" w:rsidRDefault="00EA0931" w:rsidP="00EA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504B">
        <w:rPr>
          <w:rFonts w:ascii="Times New Roman" w:hAnsi="Times New Roman" w:cs="Times New Roman"/>
          <w:sz w:val="28"/>
          <w:szCs w:val="28"/>
          <w:lang w:val="kk-KZ"/>
        </w:rPr>
        <w:lastRenderedPageBreak/>
        <w:t>Жиынтық бағалау:</w:t>
      </w:r>
      <w:r w:rsidRPr="006750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7504B">
        <w:rPr>
          <w:rFonts w:ascii="Times New Roman" w:hAnsi="Times New Roman" w:cs="Times New Roman"/>
          <w:sz w:val="28"/>
          <w:szCs w:val="28"/>
          <w:lang w:val="kk-KZ"/>
        </w:rPr>
        <w:t>аудиториядағы (вебинардағы) жұмыстың белсенділігін бағалау; орындалған тапсырманы бағалау.</w:t>
      </w:r>
    </w:p>
    <w:p w:rsidR="00EA0931" w:rsidRPr="0067504B" w:rsidRDefault="00EA0931" w:rsidP="00EA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A0931" w:rsidRPr="0067504B" w:rsidRDefault="00EA0931" w:rsidP="00EA0931">
      <w:pPr>
        <w:spacing w:after="0" w:line="240" w:lineRule="auto"/>
        <w:ind w:firstLine="709"/>
        <w:jc w:val="both"/>
        <w:rPr>
          <w:rStyle w:val="s00"/>
          <w:rFonts w:ascii="Times New Roman" w:hAnsi="Times New Roman" w:cs="Times New Roman"/>
          <w:b/>
          <w:sz w:val="28"/>
          <w:szCs w:val="28"/>
          <w:lang w:val="kk-KZ"/>
        </w:rPr>
      </w:pPr>
      <w:r w:rsidRPr="0067504B">
        <w:rPr>
          <w:rStyle w:val="s00"/>
          <w:rFonts w:ascii="Times New Roman" w:hAnsi="Times New Roman" w:cs="Times New Roman"/>
          <w:b/>
          <w:sz w:val="28"/>
          <w:szCs w:val="28"/>
          <w:lang w:val="kk-KZ"/>
        </w:rPr>
        <w:t>Бағалау шкаласы:</w:t>
      </w:r>
    </w:p>
    <w:tbl>
      <w:tblPr>
        <w:tblW w:w="9062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400"/>
        <w:gridCol w:w="1843"/>
        <w:gridCol w:w="1984"/>
        <w:gridCol w:w="2835"/>
      </w:tblGrid>
      <w:tr w:rsidR="00EA0931" w:rsidRPr="0067504B" w:rsidTr="00E72EFD">
        <w:trPr>
          <w:trHeight w:val="30"/>
          <w:jc w:val="center"/>
        </w:trPr>
        <w:tc>
          <w:tcPr>
            <w:tcW w:w="240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</w:t>
            </w:r>
            <w:proofErr w:type="gramStart"/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іптік жүйе </w:t>
            </w:r>
            <w:proofErr w:type="spellStart"/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баға</w:t>
            </w:r>
          </w:p>
        </w:tc>
        <w:tc>
          <w:tcPr>
            <w:tcW w:w="184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Сандық </w:t>
            </w:r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эквивалент</w:t>
            </w:r>
          </w:p>
        </w:tc>
        <w:tc>
          <w:tcPr>
            <w:tcW w:w="1984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Баллдары</w:t>
            </w:r>
            <w:proofErr w:type="spellEnd"/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(%-дық көрсеткіші)</w:t>
            </w:r>
          </w:p>
        </w:tc>
        <w:tc>
          <w:tcPr>
            <w:tcW w:w="283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Дә</w:t>
            </w:r>
            <w:proofErr w:type="gramStart"/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End"/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үрлі жүйе </w:t>
            </w:r>
            <w:proofErr w:type="spellStart"/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баға</w:t>
            </w:r>
          </w:p>
        </w:tc>
      </w:tr>
      <w:tr w:rsidR="00EA0931" w:rsidRPr="0067504B" w:rsidTr="00E72EF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95-100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Өте жақсы</w:t>
            </w:r>
          </w:p>
        </w:tc>
      </w:tr>
      <w:tr w:rsidR="00EA0931" w:rsidRPr="0067504B" w:rsidTr="00E72EF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90-94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0931" w:rsidRPr="0067504B" w:rsidTr="00E72EF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85-89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Жақсы</w:t>
            </w:r>
          </w:p>
        </w:tc>
      </w:tr>
      <w:tr w:rsidR="00EA0931" w:rsidRPr="0067504B" w:rsidTr="00E72EF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80-84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0931" w:rsidRPr="0067504B" w:rsidTr="00E72EF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75-79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0931" w:rsidRPr="0067504B" w:rsidTr="00E72EF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70-74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0931" w:rsidRPr="0067504B" w:rsidTr="00E72EF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65-69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Қанағаттанарлық</w:t>
            </w:r>
          </w:p>
        </w:tc>
      </w:tr>
      <w:tr w:rsidR="00EA0931" w:rsidRPr="0067504B" w:rsidTr="00E72EF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60-64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0931" w:rsidRPr="0067504B" w:rsidTr="00E72EF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55-59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0931" w:rsidRPr="0067504B" w:rsidTr="00E72EF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50-54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0931" w:rsidRPr="0067504B" w:rsidTr="00E72EF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25-49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931" w:rsidRPr="0067504B" w:rsidRDefault="00EA0931" w:rsidP="00E72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0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Қанағаттанарлықсыз</w:t>
            </w:r>
          </w:p>
        </w:tc>
      </w:tr>
    </w:tbl>
    <w:p w:rsidR="005E614D" w:rsidRDefault="005E614D" w:rsidP="005E614D">
      <w:pPr>
        <w:pStyle w:val="a7"/>
        <w:rPr>
          <w:rFonts w:ascii="Times New Roman" w:hAnsi="Times New Roman" w:cs="Times New Roman"/>
          <w:lang w:val="kk-KZ"/>
        </w:rPr>
      </w:pPr>
    </w:p>
    <w:p w:rsidR="00EA0931" w:rsidRDefault="00EA0931" w:rsidP="005E614D">
      <w:pPr>
        <w:pStyle w:val="a7"/>
        <w:rPr>
          <w:rFonts w:ascii="Times New Roman" w:hAnsi="Times New Roman" w:cs="Times New Roman"/>
          <w:lang w:val="kk-KZ"/>
        </w:rPr>
      </w:pPr>
    </w:p>
    <w:p w:rsidR="00EA0931" w:rsidRDefault="00EA0931" w:rsidP="005E614D">
      <w:pPr>
        <w:pStyle w:val="a7"/>
        <w:rPr>
          <w:rFonts w:ascii="Times New Roman" w:hAnsi="Times New Roman" w:cs="Times New Roman"/>
          <w:lang w:val="kk-KZ"/>
        </w:rPr>
      </w:pPr>
    </w:p>
    <w:p w:rsidR="00EA0931" w:rsidRPr="005E614D" w:rsidRDefault="00EA0931" w:rsidP="005E614D">
      <w:pPr>
        <w:pStyle w:val="a7"/>
        <w:rPr>
          <w:rFonts w:ascii="Times New Roman" w:hAnsi="Times New Roman" w:cs="Times New Roman"/>
          <w:lang w:val="kk-KZ"/>
        </w:rPr>
      </w:pPr>
    </w:p>
    <w:p w:rsidR="005E614D" w:rsidRPr="005E614D" w:rsidRDefault="005E614D" w:rsidP="005E614D">
      <w:pPr>
        <w:pStyle w:val="a7"/>
        <w:rPr>
          <w:rFonts w:ascii="Times New Roman" w:hAnsi="Times New Roman" w:cs="Times New Roman"/>
        </w:rPr>
      </w:pPr>
    </w:p>
    <w:p w:rsidR="005E614D" w:rsidRPr="005E614D" w:rsidRDefault="005E614D" w:rsidP="005E614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14D">
        <w:rPr>
          <w:rFonts w:ascii="Times New Roman" w:hAnsi="Times New Roman" w:cs="Times New Roman"/>
          <w:b/>
          <w:sz w:val="28"/>
          <w:szCs w:val="28"/>
        </w:rPr>
        <w:t>ТАҚЫРЫПТАР ЖӘНЕ ОНЫҢ МАЗМҰНЫ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71103" w:rsidRPr="00E71103" w:rsidRDefault="00D4140E" w:rsidP="00E71103">
      <w:pPr>
        <w:pStyle w:val="a5"/>
        <w:ind w:left="709"/>
        <w:jc w:val="both"/>
        <w:rPr>
          <w:sz w:val="28"/>
          <w:szCs w:val="28"/>
          <w:lang w:val="kk-KZ"/>
        </w:rPr>
      </w:pPr>
      <w:r w:rsidRPr="00D4140E">
        <w:rPr>
          <w:b/>
          <w:sz w:val="22"/>
          <w:szCs w:val="22"/>
          <w:lang w:val="kk-KZ"/>
        </w:rPr>
        <w:t>1</w:t>
      </w:r>
      <w:r w:rsidR="00E71103" w:rsidRPr="00E71103">
        <w:rPr>
          <w:b/>
          <w:sz w:val="22"/>
          <w:szCs w:val="22"/>
          <w:lang w:val="kk-KZ"/>
        </w:rPr>
        <w:t>.</w:t>
      </w:r>
      <w:r w:rsidR="00E71103" w:rsidRPr="00F454EB">
        <w:rPr>
          <w:b/>
          <w:sz w:val="22"/>
          <w:szCs w:val="22"/>
          <w:lang w:val="kk-KZ"/>
        </w:rPr>
        <w:t xml:space="preserve"> </w:t>
      </w:r>
      <w:r w:rsidR="00EA0931">
        <w:rPr>
          <w:b/>
          <w:sz w:val="28"/>
          <w:szCs w:val="28"/>
          <w:lang w:val="kk-KZ"/>
        </w:rPr>
        <w:t>ҚР әкімшілік құқығы</w:t>
      </w:r>
      <w:r w:rsidR="00E71103" w:rsidRPr="00E71103">
        <w:rPr>
          <w:b/>
          <w:sz w:val="28"/>
          <w:szCs w:val="28"/>
          <w:lang w:val="kk-KZ"/>
        </w:rPr>
        <w:t>ның түсінігі, пәні мен әдісі</w:t>
      </w:r>
      <w:r w:rsidR="00E71103">
        <w:rPr>
          <w:lang w:val="kk-KZ"/>
        </w:rPr>
        <w:t>.</w:t>
      </w:r>
    </w:p>
    <w:p w:rsidR="00A73605" w:rsidRDefault="00EA0931" w:rsidP="00A736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 әкімшілік құқық</w:t>
      </w:r>
      <w:r w:rsidR="00E71103" w:rsidRPr="00E71103">
        <w:rPr>
          <w:rFonts w:ascii="Times New Roman" w:hAnsi="Times New Roman" w:cs="Times New Roman"/>
          <w:sz w:val="28"/>
          <w:szCs w:val="28"/>
          <w:lang w:val="kk-KZ"/>
        </w:rPr>
        <w:t>тың саласы ретінде және ғылым ретінде</w:t>
      </w:r>
      <w:r w:rsidR="00E71103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басқарудың белгілері мен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71103">
        <w:rPr>
          <w:rFonts w:ascii="Times New Roman" w:hAnsi="Times New Roman" w:cs="Times New Roman"/>
          <w:sz w:val="28"/>
          <w:szCs w:val="28"/>
          <w:lang w:val="kk-KZ"/>
        </w:rPr>
        <w:t xml:space="preserve"> қағидалары.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ҚР әкімшілік құқық</w:t>
      </w:r>
      <w:r w:rsidR="00E71103">
        <w:rPr>
          <w:rFonts w:ascii="Times New Roman" w:hAnsi="Times New Roman" w:cs="Times New Roman"/>
          <w:sz w:val="28"/>
          <w:szCs w:val="28"/>
          <w:lang w:val="kk-KZ"/>
        </w:rPr>
        <w:t>тың пәні, әдісі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>жүйесі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, қағидалары  </w:t>
      </w:r>
      <w:r w:rsidR="00E71103">
        <w:rPr>
          <w:rFonts w:ascii="Times New Roman" w:hAnsi="Times New Roman" w:cs="Times New Roman"/>
          <w:sz w:val="28"/>
          <w:szCs w:val="28"/>
          <w:lang w:val="kk-KZ"/>
        </w:rPr>
        <w:t>және қайнар көздері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711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ҚР әкімшілік құқық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тың ұлттық құқық жүйесiнде алатын орны. </w:t>
      </w:r>
    </w:p>
    <w:p w:rsidR="00A73605" w:rsidRDefault="00A73605" w:rsidP="00A73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F6232" w:rsidRDefault="00A73605" w:rsidP="005F6232">
      <w:pPr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3605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A736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A0931">
        <w:rPr>
          <w:rFonts w:ascii="Times New Roman" w:hAnsi="Times New Roman" w:cs="Times New Roman"/>
          <w:b/>
          <w:sz w:val="28"/>
          <w:szCs w:val="28"/>
          <w:lang w:val="kk-KZ"/>
        </w:rPr>
        <w:t>ҚР әкімшілік құқық</w:t>
      </w:r>
      <w:r w:rsidRPr="00A73605">
        <w:rPr>
          <w:rFonts w:ascii="Times New Roman" w:hAnsi="Times New Roman" w:cs="Times New Roman"/>
          <w:b/>
          <w:sz w:val="28"/>
          <w:szCs w:val="28"/>
          <w:lang w:val="kk-KZ"/>
        </w:rPr>
        <w:t>тық нормалар және құқықтық қатынастар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73605" w:rsidRPr="00A73605" w:rsidRDefault="0071771A" w:rsidP="0071771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EA0931">
        <w:rPr>
          <w:rFonts w:ascii="Times New Roman" w:hAnsi="Times New Roman" w:cs="Times New Roman"/>
          <w:sz w:val="28"/>
          <w:szCs w:val="28"/>
          <w:lang w:val="kk-KZ"/>
        </w:rPr>
        <w:t>ҚР әкімшілік құқық</w:t>
      </w:r>
      <w:r>
        <w:rPr>
          <w:rFonts w:ascii="Times New Roman" w:hAnsi="Times New Roman" w:cs="Times New Roman"/>
          <w:sz w:val="28"/>
          <w:szCs w:val="28"/>
          <w:lang w:val="kk-KZ"/>
        </w:rPr>
        <w:t>тық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 нормалардың түсініг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, түрлері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A0931">
        <w:rPr>
          <w:rFonts w:ascii="Times New Roman" w:hAnsi="Times New Roman" w:cs="Times New Roman"/>
          <w:sz w:val="28"/>
          <w:szCs w:val="28"/>
          <w:lang w:val="kk-KZ"/>
        </w:rPr>
        <w:t>ҚР әкімшілік құқық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 нормаларының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 ресми түсіндіру актілері және қолдану актілері.Әкімшілік құықтық қатынастар</w:t>
      </w:r>
      <w:r w:rsid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түсінігі,</w:t>
      </w:r>
      <w:r w:rsidR="003159A6">
        <w:rPr>
          <w:rFonts w:ascii="Times New Roman" w:hAnsi="Times New Roman" w:cs="Times New Roman"/>
          <w:sz w:val="28"/>
          <w:szCs w:val="28"/>
          <w:lang w:val="kk-KZ"/>
        </w:rPr>
        <w:t>белгілері,элементтері және түрлері.</w:t>
      </w:r>
    </w:p>
    <w:p w:rsidR="00E71103" w:rsidRPr="005D7822" w:rsidRDefault="00E71103" w:rsidP="00E71103">
      <w:pPr>
        <w:pStyle w:val="a5"/>
        <w:ind w:left="709"/>
        <w:jc w:val="both"/>
        <w:rPr>
          <w:rFonts w:eastAsia="??"/>
          <w:sz w:val="28"/>
          <w:szCs w:val="28"/>
          <w:lang w:val="kk-KZ"/>
        </w:rPr>
      </w:pPr>
    </w:p>
    <w:p w:rsidR="00D4140E" w:rsidRPr="005D7822" w:rsidRDefault="00D4140E" w:rsidP="00E71103">
      <w:pPr>
        <w:pStyle w:val="a5"/>
        <w:ind w:left="709"/>
        <w:jc w:val="both"/>
        <w:rPr>
          <w:rFonts w:eastAsia="??"/>
          <w:sz w:val="28"/>
          <w:szCs w:val="28"/>
          <w:lang w:val="kk-KZ"/>
        </w:rPr>
      </w:pPr>
    </w:p>
    <w:p w:rsidR="002B0069" w:rsidRPr="003159A6" w:rsidRDefault="003159A6" w:rsidP="002B0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3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EA0931">
        <w:rPr>
          <w:rFonts w:ascii="Times New Roman" w:hAnsi="Times New Roman" w:cs="Times New Roman"/>
          <w:b/>
          <w:sz w:val="28"/>
          <w:szCs w:val="28"/>
          <w:lang w:val="kk-KZ"/>
        </w:rPr>
        <w:t>ҚР әкімшілік құқық</w:t>
      </w: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бұзушылық</w:t>
      </w:r>
    </w:p>
    <w:p w:rsidR="002B0069" w:rsidRPr="003159A6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2B0069" w:rsidRPr="003159A6" w:rsidRDefault="00EA0931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ҚР әкімшілік құқық</w:t>
      </w:r>
      <w:r w:rsidR="003159A6">
        <w:rPr>
          <w:rFonts w:ascii="Times New Roman" w:hAnsi="Times New Roman" w:cs="Times New Roman"/>
          <w:sz w:val="28"/>
          <w:szCs w:val="28"/>
          <w:lang w:val="kk-KZ"/>
        </w:rPr>
        <w:t xml:space="preserve"> бұзушылықтың түсінігі және белгілері.Әкімшілк құық бұзушылықтың құрамы:</w:t>
      </w:r>
      <w:r w:rsidR="003159A6"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ҚР әкімшілік құқық</w:t>
      </w:r>
      <w:r w:rsidR="003159A6">
        <w:rPr>
          <w:rFonts w:ascii="Times New Roman" w:hAnsi="Times New Roman" w:cs="Times New Roman"/>
          <w:sz w:val="28"/>
          <w:szCs w:val="28"/>
          <w:lang w:val="kk-KZ"/>
        </w:rPr>
        <w:t xml:space="preserve"> бұзушылықтың обьектісі.</w:t>
      </w:r>
      <w:r w:rsidR="003159A6"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ҚР әкімшілік құқық</w:t>
      </w:r>
      <w:r w:rsidR="003159A6">
        <w:rPr>
          <w:rFonts w:ascii="Times New Roman" w:hAnsi="Times New Roman" w:cs="Times New Roman"/>
          <w:sz w:val="28"/>
          <w:szCs w:val="28"/>
          <w:lang w:val="kk-KZ"/>
        </w:rPr>
        <w:t xml:space="preserve"> бұзушылықтың обективтік жағы.</w:t>
      </w:r>
      <w:r w:rsidR="003159A6"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ҚР әкімшілік құқық</w:t>
      </w:r>
      <w:r w:rsidR="003159A6">
        <w:rPr>
          <w:rFonts w:ascii="Times New Roman" w:hAnsi="Times New Roman" w:cs="Times New Roman"/>
          <w:sz w:val="28"/>
          <w:szCs w:val="28"/>
          <w:lang w:val="kk-KZ"/>
        </w:rPr>
        <w:t xml:space="preserve"> бұзушылықтың субъектісі.</w:t>
      </w:r>
      <w:r w:rsidR="003159A6"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ҚР әкімшілік құқық</w:t>
      </w:r>
      <w:r w:rsidR="003159A6">
        <w:rPr>
          <w:rFonts w:ascii="Times New Roman" w:hAnsi="Times New Roman" w:cs="Times New Roman"/>
          <w:sz w:val="28"/>
          <w:szCs w:val="28"/>
          <w:lang w:val="kk-KZ"/>
        </w:rPr>
        <w:t xml:space="preserve"> бұзушылықтың субъективтік жағы.</w:t>
      </w:r>
    </w:p>
    <w:p w:rsidR="002B0069" w:rsidRPr="005D7822" w:rsidRDefault="002B0069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140E" w:rsidRPr="005D7822" w:rsidRDefault="00D4140E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3159A6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жауаптылықтың ұғымы.</w:t>
      </w:r>
    </w:p>
    <w:p w:rsidR="003159A6" w:rsidRDefault="003159A6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3159A6" w:rsidRDefault="005F6232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59A6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</w:t>
      </w:r>
      <w:r>
        <w:rPr>
          <w:lang w:val="kk-KZ"/>
        </w:rPr>
        <w:t xml:space="preserve"> 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ұғымы және белгілері.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59A6"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 қағидалары және негіздемелері. Әкімшілік жауаптылықтың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болмауы және одан босату.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жауаптылықтан босатудың негіздемелері.</w:t>
      </w:r>
    </w:p>
    <w:p w:rsidR="003159A6" w:rsidRPr="005D7822" w:rsidRDefault="003159A6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A84" w:rsidRPr="005D7822" w:rsidRDefault="00562A84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5F6232" w:rsidRDefault="005F6232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5F623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жазалар</w:t>
      </w:r>
    </w:p>
    <w:p w:rsidR="003159A6" w:rsidRPr="005F6232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6232" w:rsidRPr="005F6232" w:rsidRDefault="005F6232" w:rsidP="005F62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ұғымы.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жазалардың мақсаттары.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F6232" w:rsidRPr="005F6232" w:rsidRDefault="005F6232" w:rsidP="00562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түрлері.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 қолданудың жалпы ережелері.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</w:t>
      </w:r>
      <w:r>
        <w:rPr>
          <w:rFonts w:ascii="Times New Roman" w:hAnsi="Times New Roman" w:cs="Times New Roman"/>
          <w:sz w:val="28"/>
          <w:szCs w:val="28"/>
          <w:lang w:val="kk-KZ"/>
        </w:rPr>
        <w:t>дан және жауаптылықтан босату мерзімдері.</w:t>
      </w:r>
      <w:r w:rsidR="00EA0931">
        <w:rPr>
          <w:rFonts w:ascii="Times New Roman" w:hAnsi="Times New Roman" w:cs="Times New Roman"/>
          <w:sz w:val="28"/>
          <w:szCs w:val="28"/>
          <w:lang w:val="kk-KZ"/>
        </w:rPr>
        <w:t>ҚР әкімшілік құқық</w:t>
      </w:r>
      <w:r w:rsidR="00562F6D">
        <w:rPr>
          <w:rFonts w:ascii="Times New Roman" w:hAnsi="Times New Roman" w:cs="Times New Roman"/>
          <w:sz w:val="28"/>
          <w:szCs w:val="28"/>
          <w:lang w:val="kk-KZ"/>
        </w:rPr>
        <w:t xml:space="preserve"> бұзушылық үшін жазаны және жауаптылықты жеңілдететін және ауырлататын мән жайлар.</w:t>
      </w:r>
    </w:p>
    <w:p w:rsidR="005F6232" w:rsidRDefault="005F6232" w:rsidP="00A1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7822" w:rsidRDefault="005D7822" w:rsidP="00A1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7822" w:rsidRPr="005F6232" w:rsidRDefault="005D7822" w:rsidP="00A1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6232" w:rsidRPr="005F6232" w:rsidRDefault="005F6232" w:rsidP="005F62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59A6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6.</w:t>
      </w:r>
      <w:r w:rsidR="007F4699"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мәжбүрлеу</w:t>
      </w:r>
      <w:r w:rsidR="009C39F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15C5D" w:rsidRDefault="00A15C5D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39FE" w:rsidRPr="009C39FE" w:rsidRDefault="009C39FE" w:rsidP="009C39F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Әкімшілік мәжүрлеудің түсінігі және белгілері.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мәжүрлеудің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алдын алу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тоқтату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 w:rsidRPr="00B1474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процесуалдық 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мәжүрлеу</w:t>
      </w:r>
      <w:r w:rsidR="00B1474E">
        <w:rPr>
          <w:rFonts w:ascii="Times New Roman" w:hAnsi="Times New Roman" w:cs="Times New Roman"/>
          <w:sz w:val="28"/>
          <w:szCs w:val="28"/>
          <w:lang w:val="kk-KZ"/>
        </w:rPr>
        <w:t xml:space="preserve"> шаралары.</w:t>
      </w:r>
      <w:r w:rsidR="00B1474E" w:rsidRPr="00B147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474E">
        <w:rPr>
          <w:rFonts w:ascii="Times New Roman" w:hAnsi="Times New Roman" w:cs="Times New Roman"/>
          <w:sz w:val="28"/>
          <w:szCs w:val="28"/>
          <w:lang w:val="kk-KZ"/>
        </w:rPr>
        <w:t>Әкімшілік мәжүрлеу шараларын қолданудың тәртібі.</w:t>
      </w:r>
    </w:p>
    <w:p w:rsidR="003159A6" w:rsidRPr="005D7822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A84" w:rsidRPr="005D7822" w:rsidRDefault="00562A84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7.</w:t>
      </w:r>
      <w:r w:rsidR="00EA0931">
        <w:rPr>
          <w:rFonts w:ascii="Times New Roman" w:hAnsi="Times New Roman" w:cs="Times New Roman"/>
          <w:b/>
          <w:sz w:val="28"/>
          <w:szCs w:val="28"/>
          <w:lang w:val="kk-KZ"/>
        </w:rPr>
        <w:t>ҚР әкімшілік құқық</w:t>
      </w:r>
      <w:r w:rsidR="007F4699" w:rsidRPr="00DC69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субьектілері ретінде жеке тұлғалар</w:t>
      </w:r>
      <w:r w:rsidR="0050571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50571E" w:rsidRDefault="0050571E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571E" w:rsidRDefault="0050571E" w:rsidP="005057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Азамамт.Азаматтардың ә</w:t>
      </w:r>
      <w:r w:rsidRPr="0050571E">
        <w:rPr>
          <w:rFonts w:ascii="Times New Roman" w:hAnsi="Times New Roman" w:cs="Times New Roman"/>
          <w:sz w:val="28"/>
          <w:szCs w:val="28"/>
          <w:lang w:val="kk-KZ"/>
        </w:rPr>
        <w:t>кімшілік- құық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ықтық мәртебесінің қағидалары. Азаматтық.Азаматтардың </w:t>
      </w:r>
      <w:r w:rsidR="00EA0931">
        <w:rPr>
          <w:rFonts w:ascii="Times New Roman" w:hAnsi="Times New Roman" w:cs="Times New Roman"/>
          <w:sz w:val="28"/>
          <w:szCs w:val="28"/>
          <w:lang w:val="kk-KZ"/>
        </w:rPr>
        <w:t>ҚР әкімшілік құқық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қабілеттілігі.Азаматтардың әкімшілік әрекет қабілеттілігі.Мемлекеттік басқарудағы азаматтардың негізгі құқықтары мен түрлері және кепілдіктері.Шетел азаматтарының және азаматтығы жоқ азаматтардың әкімшілік</w:t>
      </w:r>
      <w:r w:rsidRPr="0050571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құқықтық мәртебесі.Азаматтардың өтініштерінің түрлері.</w:t>
      </w:r>
    </w:p>
    <w:p w:rsidR="0050571E" w:rsidRDefault="0050571E" w:rsidP="005057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71E" w:rsidRPr="0050571E" w:rsidRDefault="0050571E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4699" w:rsidRPr="001F5996" w:rsidRDefault="0050571E" w:rsidP="007F469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</w:t>
      </w:r>
      <w:r w:rsidR="00DC6930" w:rsidRPr="001F5996">
        <w:rPr>
          <w:rFonts w:ascii="Times New Roman" w:hAnsi="Times New Roman" w:cs="Times New Roman"/>
          <w:b/>
          <w:sz w:val="28"/>
          <w:szCs w:val="28"/>
          <w:lang w:val="kk-KZ"/>
        </w:rPr>
        <w:t>8.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A0931">
        <w:rPr>
          <w:rFonts w:ascii="Times New Roman" w:hAnsi="Times New Roman" w:cs="Times New Roman"/>
          <w:b/>
          <w:sz w:val="28"/>
          <w:szCs w:val="28"/>
          <w:lang w:val="kk-KZ"/>
        </w:rPr>
        <w:t>ҚР әкімшілік құқық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тың субъектілері ретінде заңды тұлғалар. </w:t>
      </w:r>
      <w:r w:rsidR="001F5996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>Қоғамдық және діни бірлестіктер.</w:t>
      </w:r>
    </w:p>
    <w:p w:rsidR="0050571E" w:rsidRPr="001F5996" w:rsidRDefault="00562A84" w:rsidP="007F469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CF0504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1F5996">
        <w:rPr>
          <w:rFonts w:ascii="Times New Roman" w:hAnsi="Times New Roman" w:cs="Times New Roman"/>
          <w:sz w:val="28"/>
          <w:szCs w:val="28"/>
          <w:lang w:val="kk-KZ"/>
        </w:rPr>
        <w:t xml:space="preserve"> Қоғамдық бірлестіктердің түсінігі,түрлері және қағидалары.Қоғамдық бірлестіктердің ұйымдық</w:t>
      </w:r>
      <w:r w:rsidR="001F5996" w:rsidRPr="001F599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F5996">
        <w:rPr>
          <w:rFonts w:ascii="Times New Roman" w:hAnsi="Times New Roman" w:cs="Times New Roman"/>
          <w:sz w:val="28"/>
          <w:szCs w:val="28"/>
          <w:lang w:val="kk-KZ"/>
        </w:rPr>
        <w:t xml:space="preserve"> құқықтық нысандары.</w:t>
      </w:r>
      <w:r w:rsidR="001F5996" w:rsidRPr="001F59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5996">
        <w:rPr>
          <w:rFonts w:ascii="Times New Roman" w:hAnsi="Times New Roman" w:cs="Times New Roman"/>
          <w:sz w:val="28"/>
          <w:szCs w:val="28"/>
          <w:lang w:val="kk-KZ"/>
        </w:rPr>
        <w:t>Қоғамдық бірлестіктердің құқықтары мен міндеттері.Діни бірлестіктердің түсінігі және белгіліері.Діни бірлестіктердің нысандары және түрлері.</w:t>
      </w:r>
    </w:p>
    <w:p w:rsidR="0050571E" w:rsidRPr="00DC6930" w:rsidRDefault="0050571E" w:rsidP="007F4699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3159A6" w:rsidRDefault="007F4699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9</w:t>
      </w:r>
      <w:r w:rsidR="00DC6930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A0931">
        <w:rPr>
          <w:rFonts w:ascii="Times New Roman" w:hAnsi="Times New Roman" w:cs="Times New Roman"/>
          <w:b/>
          <w:sz w:val="28"/>
          <w:szCs w:val="28"/>
          <w:lang w:val="kk-KZ"/>
        </w:rPr>
        <w:t>ҚР әкімшілік құқық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>тың субъектілері ретінде заңды тұлғалар. Кәсіпорындар және коммерциялық емес ұйымдар.</w:t>
      </w:r>
    </w:p>
    <w:p w:rsidR="00326DC8" w:rsidRDefault="00326DC8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6DC8" w:rsidRPr="00326DC8" w:rsidRDefault="00326DC8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>порындардың түсінігі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белгілері.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Кәсі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>порындардың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түрлері.</w:t>
      </w:r>
      <w:r w:rsidR="003E672A">
        <w:rPr>
          <w:rFonts w:ascii="Times New Roman" w:hAnsi="Times New Roman" w:cs="Times New Roman"/>
          <w:sz w:val="28"/>
          <w:szCs w:val="28"/>
          <w:lang w:val="kk-KZ"/>
        </w:rPr>
        <w:t>Республикалық және коммуналдық мемлекеттік кәсіпорындар.</w:t>
      </w:r>
    </w:p>
    <w:p w:rsidR="00326DC8" w:rsidRDefault="00326DC8" w:rsidP="00326DC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Кәсіпорынның құқық субъектілігі.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Кәсіпорынды мемлекеттік тіркеу және тоқтату.</w:t>
      </w:r>
      <w:r w:rsidR="003E672A">
        <w:rPr>
          <w:rFonts w:ascii="Times New Roman" w:hAnsi="Times New Roman" w:cs="Times New Roman"/>
          <w:sz w:val="28"/>
          <w:szCs w:val="28"/>
          <w:lang w:val="kk-KZ"/>
        </w:rPr>
        <w:t>Комерциялық емес ұйымдардың түсінігі,нысандары,бірлестігі және әкімшілік</w:t>
      </w:r>
      <w:r w:rsidR="003E672A" w:rsidRPr="003E672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E672A">
        <w:rPr>
          <w:rFonts w:ascii="Times New Roman" w:hAnsi="Times New Roman" w:cs="Times New Roman"/>
          <w:sz w:val="28"/>
          <w:szCs w:val="28"/>
          <w:lang w:val="kk-KZ"/>
        </w:rPr>
        <w:t xml:space="preserve"> құқықтық мәртебесі.</w:t>
      </w:r>
    </w:p>
    <w:p w:rsidR="00163738" w:rsidRPr="003E672A" w:rsidRDefault="00163738" w:rsidP="00326DC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26DC8" w:rsidRPr="001F5996" w:rsidRDefault="00326DC8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0504" w:rsidRDefault="00CF0504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10</w:t>
      </w:r>
      <w:r w:rsidR="00326DC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. </w:t>
      </w: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Республикасында мемлекеттік қызмет</w:t>
      </w:r>
      <w:r w:rsidR="003E672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3E672A" w:rsidRPr="003E672A" w:rsidRDefault="003E672A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E672A" w:rsidRDefault="003E672A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672A">
        <w:rPr>
          <w:rFonts w:ascii="Times New Roman" w:hAnsi="Times New Roman" w:cs="Times New Roman"/>
          <w:sz w:val="28"/>
          <w:szCs w:val="28"/>
          <w:lang w:val="kk-KZ"/>
        </w:rPr>
        <w:t>Мемлекеттік қызмет.Мемлекеттік лауазым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шілердің лауазымын топтастыру.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тің қағидалары.Біліктілік талаптары.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шілердің әкімшілік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құқықтық мәртебесі, құқықтары және міндеттері.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ке кіру,қабылдау,ауыстыру</w:t>
      </w:r>
      <w:r w:rsidR="001F3F7A">
        <w:rPr>
          <w:rFonts w:ascii="Times New Roman" w:hAnsi="Times New Roman" w:cs="Times New Roman"/>
          <w:sz w:val="28"/>
          <w:szCs w:val="28"/>
          <w:lang w:val="kk-KZ"/>
        </w:rPr>
        <w:t xml:space="preserve"> және тоқтату.</w:t>
      </w:r>
      <w:r w:rsidR="001F3F7A" w:rsidRPr="001F3F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3F7A" w:rsidRPr="003E672A">
        <w:rPr>
          <w:rFonts w:ascii="Times New Roman" w:hAnsi="Times New Roman" w:cs="Times New Roman"/>
          <w:sz w:val="28"/>
          <w:szCs w:val="28"/>
          <w:lang w:val="kk-KZ"/>
        </w:rPr>
        <w:t>Мемлекеттік қызмет</w:t>
      </w:r>
      <w:r w:rsidR="001F3F7A">
        <w:rPr>
          <w:rFonts w:ascii="Times New Roman" w:hAnsi="Times New Roman" w:cs="Times New Roman"/>
          <w:sz w:val="28"/>
          <w:szCs w:val="28"/>
          <w:lang w:val="kk-KZ"/>
        </w:rPr>
        <w:t>шілердің жауаптылығы.</w:t>
      </w:r>
    </w:p>
    <w:p w:rsidR="001F3F7A" w:rsidRPr="001F5996" w:rsidRDefault="001F3F7A" w:rsidP="00C145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7F4699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="00DC6930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1F5996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EA09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ҚР әкімшілік құқық</w:t>
      </w:r>
      <w:r w:rsidR="001F5996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тық режимдер</w:t>
      </w:r>
      <w:r w:rsidR="003E672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1F3F7A" w:rsidRDefault="001F3F7A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F3F7A" w:rsidRPr="001F3F7A" w:rsidRDefault="00EA0931" w:rsidP="001F3F7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ҚР әкімшілік құқық</w:t>
      </w:r>
      <w:r w:rsidR="001F3F7A" w:rsidRPr="001F3F7A">
        <w:rPr>
          <w:rFonts w:ascii="Times New Roman" w:hAnsi="Times New Roman" w:cs="Times New Roman"/>
          <w:color w:val="000000"/>
          <w:sz w:val="28"/>
          <w:szCs w:val="28"/>
          <w:lang w:val="kk-KZ"/>
        </w:rPr>
        <w:t>тық режимдер</w:t>
      </w:r>
      <w:r w:rsidR="001F3F7A">
        <w:rPr>
          <w:rFonts w:ascii="Times New Roman" w:hAnsi="Times New Roman" w:cs="Times New Roman"/>
          <w:color w:val="000000"/>
          <w:sz w:val="28"/>
          <w:szCs w:val="28"/>
          <w:lang w:val="kk-KZ"/>
        </w:rPr>
        <w:t>дің түсінігі және түрлері.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ҚР әкімшілік құқық</w:t>
      </w:r>
      <w:r w:rsidR="00D15A59">
        <w:rPr>
          <w:rFonts w:ascii="Times New Roman" w:hAnsi="Times New Roman" w:cs="Times New Roman"/>
          <w:color w:val="000000"/>
          <w:sz w:val="28"/>
          <w:szCs w:val="28"/>
          <w:lang w:val="kk-KZ"/>
        </w:rPr>
        <w:t>тық режимдерді жүзеге асыратын органдар.</w:t>
      </w:r>
      <w:r w:rsidR="001F3F7A" w:rsidRPr="001F3F7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ҚР әкімшілік құқық</w:t>
      </w:r>
      <w:r w:rsidR="001F3F7A" w:rsidRPr="001F3F7A">
        <w:rPr>
          <w:rFonts w:ascii="Times New Roman" w:hAnsi="Times New Roman" w:cs="Times New Roman"/>
          <w:color w:val="000000"/>
          <w:sz w:val="28"/>
          <w:szCs w:val="28"/>
          <w:lang w:val="kk-KZ"/>
        </w:rPr>
        <w:t>тық режимдер</w:t>
      </w:r>
      <w:r w:rsidR="001F3F7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ді енгізудің тәртібі.Төтенше жағдайларды енгізудің  </w:t>
      </w:r>
      <w:r w:rsidR="00F05A61">
        <w:rPr>
          <w:rFonts w:ascii="Times New Roman" w:hAnsi="Times New Roman" w:cs="Times New Roman"/>
          <w:color w:val="000000"/>
          <w:sz w:val="28"/>
          <w:szCs w:val="28"/>
          <w:lang w:val="kk-KZ"/>
        </w:rPr>
        <w:t>режимд</w:t>
      </w:r>
      <w:r w:rsidR="001F3F7A">
        <w:rPr>
          <w:rFonts w:ascii="Times New Roman" w:hAnsi="Times New Roman" w:cs="Times New Roman"/>
          <w:color w:val="000000"/>
          <w:sz w:val="28"/>
          <w:szCs w:val="28"/>
          <w:lang w:val="kk-KZ"/>
        </w:rPr>
        <w:t>ері.Әскери жағдайларды енгізудің режимдері.Мемлекеттік шекара режимдері.</w:t>
      </w:r>
      <w:r w:rsidR="00D15A59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 шекараны қорғау.</w:t>
      </w:r>
    </w:p>
    <w:p w:rsidR="00D15A59" w:rsidRDefault="00D15A59" w:rsidP="00D15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F07" w:rsidRPr="00DC6930" w:rsidRDefault="00470F07" w:rsidP="00D15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DC6930" w:rsidP="00DC69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12.Атқарушы билік органдары.</w:t>
      </w:r>
    </w:p>
    <w:p w:rsidR="003F4BFD" w:rsidRDefault="003F4BFD" w:rsidP="00DC69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4BFD" w:rsidRPr="003F4BFD" w:rsidRDefault="003F4BFD" w:rsidP="00DC69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Атқарушы билік ор</w:t>
      </w:r>
      <w:r w:rsidR="00470F07">
        <w:rPr>
          <w:rFonts w:ascii="Times New Roman" w:hAnsi="Times New Roman" w:cs="Times New Roman"/>
          <w:sz w:val="28"/>
          <w:szCs w:val="28"/>
          <w:lang w:val="kk-KZ"/>
        </w:rPr>
        <w:t>гандарының түсінігі және белгіл</w:t>
      </w:r>
      <w:r>
        <w:rPr>
          <w:rFonts w:ascii="Times New Roman" w:hAnsi="Times New Roman" w:cs="Times New Roman"/>
          <w:sz w:val="28"/>
          <w:szCs w:val="28"/>
          <w:lang w:val="kk-KZ"/>
        </w:rPr>
        <w:t>ері.</w:t>
      </w:r>
      <w:r w:rsidR="00470F07"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0F07">
        <w:rPr>
          <w:rFonts w:ascii="Times New Roman" w:hAnsi="Times New Roman" w:cs="Times New Roman"/>
          <w:sz w:val="28"/>
          <w:szCs w:val="28"/>
          <w:lang w:val="kk-KZ"/>
        </w:rPr>
        <w:t>Атқарушы билік органдарының түрлері.</w:t>
      </w:r>
      <w:r w:rsidR="00470F07"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0F07">
        <w:rPr>
          <w:rFonts w:ascii="Times New Roman" w:hAnsi="Times New Roman" w:cs="Times New Roman"/>
          <w:sz w:val="28"/>
          <w:szCs w:val="28"/>
          <w:lang w:val="kk-KZ"/>
        </w:rPr>
        <w:t>Атқарушы билік органдарының қызметі мен жүйесінің қағидалары.Қазақстан Республикасының  Үкіметі. Министрліктер. Агенттіктер. Департаменттер.Комитеттер.Комиссиялар.Ведомоствалар.Жергілікті атқару органдары.</w:t>
      </w:r>
    </w:p>
    <w:p w:rsidR="003159A6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3F7A" w:rsidRPr="00DC6930" w:rsidRDefault="001F3F7A" w:rsidP="00470F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F07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lastRenderedPageBreak/>
        <w:t>13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басқару әдістері және нысандары.</w:t>
      </w:r>
      <w:r w:rsidR="001F5996" w:rsidRPr="001F5996">
        <w:rPr>
          <w:lang w:val="kk-KZ"/>
        </w:rPr>
        <w:t xml:space="preserve"> </w:t>
      </w:r>
    </w:p>
    <w:p w:rsidR="00470F07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</w:p>
    <w:p w:rsidR="00470F07" w:rsidRPr="00470F07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Мемлекеттік басқару нысандарының түсінігі және түрлері.Құқық шығару. Құқық қолдану. Әкімшілік шарт. Әкімшілік шарттың түрлері.</w:t>
      </w:r>
      <w:r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Басқарудың құқықтық әдістері, актілері және түрлері. Басқарудың құқықтық әдістеріне қойылатын талаптар.</w:t>
      </w:r>
      <w:r w:rsid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70F07" w:rsidRDefault="00470F07" w:rsidP="008458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</w:p>
    <w:p w:rsidR="00470F07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</w:p>
    <w:p w:rsidR="00DC6930" w:rsidRPr="0071771A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EA09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DC6930">
        <w:rPr>
          <w:rFonts w:ascii="Times New Roman" w:hAnsi="Times New Roman" w:cs="Times New Roman"/>
          <w:b/>
          <w:bCs/>
          <w:sz w:val="28"/>
          <w:szCs w:val="28"/>
          <w:lang w:val="kk-KZ"/>
        </w:rPr>
        <w:t>Әкімшілік іс жүргізу.</w:t>
      </w:r>
    </w:p>
    <w:p w:rsidR="003159A6" w:rsidRDefault="008458A4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8458A4" w:rsidRPr="008458A4" w:rsidRDefault="008458A4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 қағидалары.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жүргізуге қатысушылар.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жүргізудің құрылымы.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жүргізудің сатылары.</w:t>
      </w:r>
    </w:p>
    <w:p w:rsidR="00D15A59" w:rsidRPr="00470F07" w:rsidRDefault="00D15A59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F07" w:rsidRPr="00DC6930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DC6930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15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EA09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EA0931">
        <w:rPr>
          <w:rFonts w:ascii="Times New Roman" w:hAnsi="Times New Roman" w:cs="Times New Roman"/>
          <w:b/>
          <w:sz w:val="28"/>
          <w:szCs w:val="28"/>
          <w:lang w:val="kk-KZ"/>
        </w:rPr>
        <w:t>ҚР әкімшілік құқық</w:t>
      </w: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бұзушылық істер бойынша іс жүргізу (өндіріс).</w:t>
      </w:r>
    </w:p>
    <w:p w:rsidR="003159A6" w:rsidRPr="00DC6930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2E0AD7" w:rsidRDefault="00EA0931" w:rsidP="002E0A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 әкімшілік құқық</w:t>
      </w:r>
      <w:r w:rsidR="008458A4"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бұзушылық іс</w:t>
      </w:r>
      <w:r w:rsidR="008458A4">
        <w:rPr>
          <w:rFonts w:ascii="Times New Roman" w:hAnsi="Times New Roman" w:cs="Times New Roman"/>
          <w:sz w:val="28"/>
          <w:szCs w:val="28"/>
          <w:lang w:val="kk-KZ"/>
        </w:rPr>
        <w:t>тер бойынша іс жүргізудің ұғымы және  өндірістің міндеттері.</w:t>
      </w:r>
      <w:r w:rsidR="008458A4"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ҚР әкімшілік құқық</w:t>
      </w:r>
      <w:r w:rsidR="008458A4"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бұзушылық іс</w:t>
      </w:r>
      <w:r w:rsidR="008458A4">
        <w:rPr>
          <w:rFonts w:ascii="Times New Roman" w:hAnsi="Times New Roman" w:cs="Times New Roman"/>
          <w:sz w:val="28"/>
          <w:szCs w:val="28"/>
          <w:lang w:val="kk-KZ"/>
        </w:rPr>
        <w:t>тер бойынша іс жүргізуді болдырмайтын мән жайлар.</w:t>
      </w:r>
      <w:r w:rsidR="008458A4"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ҚР әкімшілік құқық</w:t>
      </w:r>
      <w:r w:rsidR="008458A4"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бұзушылық істер бойынша іс жүрг</w:t>
      </w:r>
      <w:r w:rsidR="008458A4">
        <w:rPr>
          <w:rFonts w:ascii="Times New Roman" w:hAnsi="Times New Roman" w:cs="Times New Roman"/>
          <w:sz w:val="28"/>
          <w:szCs w:val="28"/>
          <w:lang w:val="kk-KZ"/>
        </w:rPr>
        <w:t>ізуге қатысушылар:жауапкер, жәбірленуші, заңды өкілдер, қорғаушы, куә,куәгер, маман, сарапшы, аудармашы, прокурор.</w:t>
      </w:r>
      <w:r w:rsidR="008458A4"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ҚР әкімшілік құқық</w:t>
      </w:r>
      <w:r w:rsidR="008458A4"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бұзушылық істер бойынша іс жүргізу сатылары</w:t>
      </w:r>
      <w:r w:rsidR="008458A4">
        <w:rPr>
          <w:rFonts w:ascii="Times New Roman" w:hAnsi="Times New Roman" w:cs="Times New Roman"/>
          <w:sz w:val="28"/>
          <w:szCs w:val="28"/>
          <w:lang w:val="kk-KZ"/>
        </w:rPr>
        <w:t>:әкімшілік тергеу, істі қарау, қайта қарау,келтірілген зиянды өтеу және әкімшілік жаза қолдану туралы қаулылардың орындалуы.</w:t>
      </w:r>
    </w:p>
    <w:p w:rsidR="003159A6" w:rsidRDefault="003159A6" w:rsidP="00562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0AD7" w:rsidRPr="002E0AD7" w:rsidRDefault="00136925" w:rsidP="002E0AD7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</w:t>
      </w:r>
      <w:r w:rsidR="002E0AD7" w:rsidRPr="002E0AD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1.Қазақстан Республикасының </w:t>
      </w:r>
      <w:r w:rsidR="00EA0931">
        <w:rPr>
          <w:rFonts w:ascii="Times New Roman" w:hAnsi="Times New Roman" w:cs="Times New Roman"/>
          <w:bCs/>
          <w:sz w:val="28"/>
          <w:szCs w:val="28"/>
          <w:lang w:val="kk-KZ"/>
        </w:rPr>
        <w:t>әкімшілік құқық</w:t>
      </w:r>
      <w:r w:rsidR="002E0AD7" w:rsidRPr="002E0AD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бұзушылық туралы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</w:t>
      </w:r>
      <w:r w:rsidR="002E0AD7" w:rsidRPr="002E0AD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Кодексі, 2014 жыл 10 маусымда қабылданған  </w:t>
      </w:r>
    </w:p>
    <w:p w:rsidR="002E0AD7" w:rsidRPr="002E0AD7" w:rsidRDefault="002E0AD7" w:rsidP="002E0AD7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E0AD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2.Исабеков А.Қ.,Құсайынов Д.Ө </w:t>
      </w:r>
      <w:r w:rsidR="00EA0931">
        <w:rPr>
          <w:rFonts w:ascii="Times New Roman" w:hAnsi="Times New Roman" w:cs="Times New Roman"/>
          <w:bCs/>
          <w:sz w:val="28"/>
          <w:szCs w:val="28"/>
          <w:lang w:val="kk-KZ"/>
        </w:rPr>
        <w:t>Әкімшілік құқық</w:t>
      </w:r>
      <w:r w:rsidRPr="002E0AD7">
        <w:rPr>
          <w:rFonts w:ascii="Times New Roman" w:hAnsi="Times New Roman" w:cs="Times New Roman"/>
          <w:bCs/>
          <w:sz w:val="28"/>
          <w:szCs w:val="28"/>
          <w:lang w:val="kk-KZ"/>
        </w:rPr>
        <w:t>.Оқу құралы. Алматы,Қазақ университеті,2013ж.</w:t>
      </w:r>
    </w:p>
    <w:p w:rsidR="002E0AD7" w:rsidRPr="002E0AD7" w:rsidRDefault="002E0AD7" w:rsidP="002E0AD7">
      <w:pPr>
        <w:ind w:left="35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0AD7">
        <w:rPr>
          <w:rFonts w:ascii="Times New Roman" w:hAnsi="Times New Roman" w:cs="Times New Roman"/>
          <w:sz w:val="28"/>
          <w:szCs w:val="28"/>
          <w:lang w:val="kk-KZ"/>
        </w:rPr>
        <w:t xml:space="preserve">3. Таранов А.А. </w:t>
      </w:r>
      <w:r w:rsidR="00EA0931">
        <w:rPr>
          <w:rFonts w:ascii="Times New Roman" w:hAnsi="Times New Roman" w:cs="Times New Roman"/>
          <w:sz w:val="28"/>
          <w:szCs w:val="28"/>
          <w:lang w:val="kk-KZ"/>
        </w:rPr>
        <w:t>Әкімшілік құқық</w:t>
      </w:r>
      <w:r w:rsidRPr="002E0AD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2E0AD7">
        <w:rPr>
          <w:rFonts w:ascii="Times New Roman" w:hAnsi="Times New Roman" w:cs="Times New Roman"/>
          <w:sz w:val="28"/>
          <w:szCs w:val="28"/>
        </w:rPr>
        <w:t xml:space="preserve">Академиялық курс. </w:t>
      </w:r>
      <w:proofErr w:type="spellStart"/>
      <w:r w:rsidRPr="002E0AD7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2E0AD7">
        <w:rPr>
          <w:rFonts w:ascii="Times New Roman" w:hAnsi="Times New Roman" w:cs="Times New Roman"/>
          <w:sz w:val="28"/>
          <w:szCs w:val="28"/>
        </w:rPr>
        <w:t xml:space="preserve"> бө</w:t>
      </w:r>
      <w:proofErr w:type="gramStart"/>
      <w:r w:rsidRPr="002E0AD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E0AD7">
        <w:rPr>
          <w:rFonts w:ascii="Times New Roman" w:hAnsi="Times New Roman" w:cs="Times New Roman"/>
          <w:sz w:val="28"/>
          <w:szCs w:val="28"/>
        </w:rPr>
        <w:t xml:space="preserve">ім. А., 2002 ж. </w:t>
      </w:r>
    </w:p>
    <w:p w:rsidR="002E0AD7" w:rsidRPr="002E0AD7" w:rsidRDefault="002E0AD7" w:rsidP="002E0AD7">
      <w:pPr>
        <w:ind w:left="35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0AD7">
        <w:rPr>
          <w:rFonts w:ascii="Times New Roman" w:hAnsi="Times New Roman" w:cs="Times New Roman"/>
          <w:sz w:val="28"/>
          <w:szCs w:val="28"/>
          <w:lang w:val="kk-KZ"/>
        </w:rPr>
        <w:t xml:space="preserve">4. Таранов А.А. </w:t>
      </w:r>
      <w:r w:rsidR="00EA0931">
        <w:rPr>
          <w:rFonts w:ascii="Times New Roman" w:hAnsi="Times New Roman" w:cs="Times New Roman"/>
          <w:sz w:val="28"/>
          <w:szCs w:val="28"/>
          <w:lang w:val="kk-KZ"/>
        </w:rPr>
        <w:t xml:space="preserve"> Әкімшілік құқық</w:t>
      </w:r>
      <w:r w:rsidRPr="002E0AD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9F6BA6">
        <w:rPr>
          <w:rFonts w:ascii="Times New Roman" w:hAnsi="Times New Roman" w:cs="Times New Roman"/>
          <w:sz w:val="28"/>
          <w:szCs w:val="28"/>
          <w:lang w:val="kk-KZ"/>
        </w:rPr>
        <w:t xml:space="preserve">Академиялық курс. Ерекше бөлім. А., 2002 ж. </w:t>
      </w:r>
    </w:p>
    <w:p w:rsidR="002E0AD7" w:rsidRPr="002E0AD7" w:rsidRDefault="002E0AD7" w:rsidP="002E0AD7">
      <w:pPr>
        <w:ind w:left="35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0AD7">
        <w:rPr>
          <w:rFonts w:ascii="Times New Roman" w:hAnsi="Times New Roman" w:cs="Times New Roman"/>
          <w:sz w:val="28"/>
          <w:szCs w:val="28"/>
          <w:lang w:val="kk-KZ"/>
        </w:rPr>
        <w:t xml:space="preserve">5. Жатқанбаева А.Е. </w:t>
      </w:r>
      <w:r w:rsidR="00EA0931">
        <w:rPr>
          <w:rFonts w:ascii="Times New Roman" w:hAnsi="Times New Roman" w:cs="Times New Roman"/>
          <w:sz w:val="28"/>
          <w:szCs w:val="28"/>
          <w:lang w:val="kk-KZ"/>
        </w:rPr>
        <w:t>Әкімшілік құқық</w:t>
      </w:r>
      <w:r w:rsidRPr="002E0AD7">
        <w:rPr>
          <w:rFonts w:ascii="Times New Roman" w:hAnsi="Times New Roman" w:cs="Times New Roman"/>
          <w:sz w:val="28"/>
          <w:szCs w:val="28"/>
          <w:lang w:val="kk-KZ"/>
        </w:rPr>
        <w:t xml:space="preserve"> бұзушылықтар туралы істер бойынша ҚР-ның заңнамасы. </w:t>
      </w:r>
      <w:r w:rsidRPr="002E0AD7">
        <w:rPr>
          <w:rFonts w:ascii="Times New Roman" w:hAnsi="Times New Roman" w:cs="Times New Roman"/>
          <w:sz w:val="28"/>
          <w:szCs w:val="28"/>
        </w:rPr>
        <w:t xml:space="preserve">А., 2003 ж.  </w:t>
      </w:r>
    </w:p>
    <w:p w:rsidR="002E0AD7" w:rsidRPr="002E0AD7" w:rsidRDefault="002E0AD7" w:rsidP="002E0AD7">
      <w:pPr>
        <w:ind w:left="35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0AD7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E0AD7">
        <w:rPr>
          <w:rFonts w:ascii="Times New Roman" w:hAnsi="Times New Roman" w:cs="Times New Roman"/>
          <w:sz w:val="28"/>
          <w:szCs w:val="28"/>
        </w:rPr>
        <w:t>Жетписбаев</w:t>
      </w:r>
      <w:proofErr w:type="spellEnd"/>
      <w:r w:rsidRPr="002E0AD7">
        <w:rPr>
          <w:rFonts w:ascii="Times New Roman" w:hAnsi="Times New Roman" w:cs="Times New Roman"/>
          <w:sz w:val="28"/>
          <w:szCs w:val="28"/>
        </w:rPr>
        <w:t xml:space="preserve"> Б.А. Административный процесс (производство по делам об административных правонарушениях). А., 2004 ж.</w:t>
      </w:r>
    </w:p>
    <w:p w:rsidR="002E0AD7" w:rsidRPr="002E0AD7" w:rsidRDefault="002E0AD7" w:rsidP="002E0AD7">
      <w:pPr>
        <w:pStyle w:val="Default"/>
        <w:jc w:val="both"/>
        <w:rPr>
          <w:sz w:val="28"/>
          <w:szCs w:val="28"/>
        </w:rPr>
      </w:pPr>
      <w:r w:rsidRPr="002E0AD7">
        <w:rPr>
          <w:sz w:val="28"/>
          <w:szCs w:val="28"/>
          <w:lang w:val="kk-KZ"/>
        </w:rPr>
        <w:lastRenderedPageBreak/>
        <w:t xml:space="preserve">      7.Жетписбаев Б.А.,Исабеков А.Қ.,Рахметов Е.Ш. Производство по делам об административных правонарушениях в Республике Казахстана.</w:t>
      </w:r>
      <w:r w:rsidRPr="002E0AD7">
        <w:rPr>
          <w:sz w:val="28"/>
          <w:szCs w:val="28"/>
        </w:rPr>
        <w:t xml:space="preserve">  </w:t>
      </w:r>
      <w:r w:rsidRPr="002E0AD7">
        <w:rPr>
          <w:sz w:val="28"/>
          <w:szCs w:val="28"/>
          <w:lang w:val="kk-KZ"/>
        </w:rPr>
        <w:t>Уебное пособие.</w:t>
      </w:r>
      <w:r w:rsidRPr="002E0AD7">
        <w:rPr>
          <w:sz w:val="28"/>
          <w:szCs w:val="28"/>
        </w:rPr>
        <w:t xml:space="preserve"> </w:t>
      </w:r>
      <w:proofErr w:type="spellStart"/>
      <w:r w:rsidRPr="002E0AD7">
        <w:rPr>
          <w:sz w:val="28"/>
          <w:szCs w:val="28"/>
          <w:lang w:val="en-US"/>
        </w:rPr>
        <w:t>Nurpress</w:t>
      </w:r>
      <w:proofErr w:type="spellEnd"/>
      <w:proofErr w:type="gramStart"/>
      <w:r w:rsidRPr="002E0AD7">
        <w:rPr>
          <w:sz w:val="28"/>
          <w:szCs w:val="28"/>
          <w:lang w:val="kk-KZ"/>
        </w:rPr>
        <w:t>,Алматы,</w:t>
      </w:r>
      <w:r w:rsidRPr="002E0AD7">
        <w:rPr>
          <w:sz w:val="28"/>
          <w:szCs w:val="28"/>
        </w:rPr>
        <w:t>2013</w:t>
      </w:r>
      <w:proofErr w:type="gramEnd"/>
    </w:p>
    <w:p w:rsidR="002E0AD7" w:rsidRPr="002E0AD7" w:rsidRDefault="002E0AD7" w:rsidP="002E0AD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2E0AD7" w:rsidRPr="002E0AD7" w:rsidRDefault="002E0AD7" w:rsidP="002E0AD7">
      <w:pPr>
        <w:jc w:val="both"/>
        <w:rPr>
          <w:rFonts w:ascii="Times New Roman" w:hAnsi="Times New Roman" w:cs="Times New Roman"/>
          <w:b/>
          <w:color w:val="FF6600"/>
          <w:sz w:val="28"/>
          <w:szCs w:val="28"/>
          <w:lang w:val="kk-KZ"/>
        </w:rPr>
      </w:pPr>
      <w:r w:rsidRPr="002E0AD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Интернет-ресурстар</w:t>
      </w:r>
      <w:r w:rsidRPr="002E0A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2E0AD7">
        <w:rPr>
          <w:rStyle w:val="shorttext"/>
          <w:sz w:val="28"/>
          <w:szCs w:val="28"/>
          <w:lang w:val="kk-KZ"/>
        </w:rPr>
        <w:t xml:space="preserve">пән </w:t>
      </w:r>
      <w:r w:rsidRPr="002E0AD7">
        <w:rPr>
          <w:rFonts w:ascii="Times New Roman" w:hAnsi="Times New Roman" w:cs="Times New Roman"/>
          <w:sz w:val="28"/>
          <w:szCs w:val="28"/>
          <w:lang w:val="kk-KZ"/>
        </w:rPr>
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</w:r>
      <w:r w:rsidRPr="002E0AD7">
        <w:rPr>
          <w:rFonts w:ascii="Times New Roman" w:eastAsia="Calibri" w:hAnsi="Times New Roman" w:cs="Times New Roman"/>
          <w:sz w:val="28"/>
          <w:szCs w:val="28"/>
          <w:lang w:val="ca-ES"/>
        </w:rPr>
        <w:t>htpp//www.</w:t>
      </w:r>
      <w:r w:rsidRPr="002E0AD7">
        <w:rPr>
          <w:rFonts w:ascii="Times New Roman" w:eastAsia="Calibri" w:hAnsi="Times New Roman" w:cs="Times New Roman"/>
          <w:sz w:val="28"/>
          <w:szCs w:val="28"/>
          <w:lang w:val="kk-KZ"/>
        </w:rPr>
        <w:t>Adilet.zan.kz</w:t>
      </w:r>
    </w:p>
    <w:p w:rsidR="00BB749E" w:rsidRPr="002E0AD7" w:rsidRDefault="00BB749E">
      <w:pPr>
        <w:rPr>
          <w:lang w:val="kk-KZ"/>
        </w:rPr>
      </w:pPr>
    </w:p>
    <w:sectPr w:rsidR="00BB749E" w:rsidRPr="002E0AD7" w:rsidSect="005417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">
    <w:altName w:val="Arial Unicode MS"/>
    <w:charset w:val="81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B7A75"/>
    <w:multiLevelType w:val="hybridMultilevel"/>
    <w:tmpl w:val="39CA55B8"/>
    <w:lvl w:ilvl="0" w:tplc="A6069DFC">
      <w:start w:val="1"/>
      <w:numFmt w:val="decimal"/>
      <w:lvlText w:val="%1."/>
      <w:lvlJc w:val="left"/>
      <w:pPr>
        <w:ind w:left="1069" w:hanging="360"/>
      </w:pPr>
      <w:rPr>
        <w:rFonts w:eastAsia="??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A93025"/>
    <w:multiLevelType w:val="hybridMultilevel"/>
    <w:tmpl w:val="AC8A9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710B1"/>
    <w:multiLevelType w:val="hybridMultilevel"/>
    <w:tmpl w:val="83C2182E"/>
    <w:lvl w:ilvl="0" w:tplc="7DE2CF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069"/>
    <w:rsid w:val="00023E39"/>
    <w:rsid w:val="00051FC1"/>
    <w:rsid w:val="00095517"/>
    <w:rsid w:val="00136925"/>
    <w:rsid w:val="00163738"/>
    <w:rsid w:val="001966C5"/>
    <w:rsid w:val="001B5579"/>
    <w:rsid w:val="001D0E8C"/>
    <w:rsid w:val="001F3F7A"/>
    <w:rsid w:val="001F5996"/>
    <w:rsid w:val="002160D8"/>
    <w:rsid w:val="002209ED"/>
    <w:rsid w:val="002A5759"/>
    <w:rsid w:val="002A7139"/>
    <w:rsid w:val="002B0069"/>
    <w:rsid w:val="002E0AD7"/>
    <w:rsid w:val="003159A6"/>
    <w:rsid w:val="00326DC8"/>
    <w:rsid w:val="00333079"/>
    <w:rsid w:val="00356BD3"/>
    <w:rsid w:val="00377C87"/>
    <w:rsid w:val="003E672A"/>
    <w:rsid w:val="003F4BFD"/>
    <w:rsid w:val="004414AC"/>
    <w:rsid w:val="00470F07"/>
    <w:rsid w:val="00481A25"/>
    <w:rsid w:val="0050571E"/>
    <w:rsid w:val="00530B17"/>
    <w:rsid w:val="0056077D"/>
    <w:rsid w:val="00562A84"/>
    <w:rsid w:val="00562F6D"/>
    <w:rsid w:val="005C1A72"/>
    <w:rsid w:val="005D7822"/>
    <w:rsid w:val="005E614D"/>
    <w:rsid w:val="005F6232"/>
    <w:rsid w:val="00634E54"/>
    <w:rsid w:val="00653784"/>
    <w:rsid w:val="0066684D"/>
    <w:rsid w:val="0071771A"/>
    <w:rsid w:val="00733DA5"/>
    <w:rsid w:val="00763967"/>
    <w:rsid w:val="007B5E91"/>
    <w:rsid w:val="007F4699"/>
    <w:rsid w:val="008458A4"/>
    <w:rsid w:val="00854893"/>
    <w:rsid w:val="00874F18"/>
    <w:rsid w:val="00895410"/>
    <w:rsid w:val="008F66AE"/>
    <w:rsid w:val="0090231E"/>
    <w:rsid w:val="00982184"/>
    <w:rsid w:val="009C39FE"/>
    <w:rsid w:val="009F6BA6"/>
    <w:rsid w:val="00A14BE3"/>
    <w:rsid w:val="00A15C5D"/>
    <w:rsid w:val="00A73605"/>
    <w:rsid w:val="00AC6258"/>
    <w:rsid w:val="00AE24F0"/>
    <w:rsid w:val="00B1474E"/>
    <w:rsid w:val="00B46C77"/>
    <w:rsid w:val="00BB749E"/>
    <w:rsid w:val="00BD347E"/>
    <w:rsid w:val="00C145D1"/>
    <w:rsid w:val="00C35576"/>
    <w:rsid w:val="00C90079"/>
    <w:rsid w:val="00C94B62"/>
    <w:rsid w:val="00C9567D"/>
    <w:rsid w:val="00CF0504"/>
    <w:rsid w:val="00D15A59"/>
    <w:rsid w:val="00D4140E"/>
    <w:rsid w:val="00DC6930"/>
    <w:rsid w:val="00E016D5"/>
    <w:rsid w:val="00E71103"/>
    <w:rsid w:val="00EA0931"/>
    <w:rsid w:val="00F05A61"/>
    <w:rsid w:val="00F2045D"/>
    <w:rsid w:val="00FE35B4"/>
    <w:rsid w:val="00FF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069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2B006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B006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B006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00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B00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2B006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semiHidden/>
    <w:unhideWhenUsed/>
    <w:rsid w:val="002B0069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2B006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2B00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B0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2B0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B0069"/>
  </w:style>
  <w:style w:type="character" w:customStyle="1" w:styleId="c0">
    <w:name w:val="c0"/>
    <w:basedOn w:val="a0"/>
    <w:rsid w:val="002B0069"/>
  </w:style>
  <w:style w:type="character" w:customStyle="1" w:styleId="shorttext">
    <w:name w:val="short_text"/>
    <w:rsid w:val="002E0AD7"/>
    <w:rPr>
      <w:rFonts w:ascii="Times New Roman" w:hAnsi="Times New Roman" w:cs="Times New Roman" w:hint="default"/>
    </w:rPr>
  </w:style>
  <w:style w:type="paragraph" w:customStyle="1" w:styleId="Default">
    <w:name w:val="Default"/>
    <w:rsid w:val="002E0A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5E614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E614D"/>
  </w:style>
  <w:style w:type="character" w:customStyle="1" w:styleId="s00">
    <w:name w:val="s00"/>
    <w:rsid w:val="005E614D"/>
  </w:style>
  <w:style w:type="paragraph" w:styleId="a9">
    <w:name w:val="Balloon Text"/>
    <w:basedOn w:val="a"/>
    <w:link w:val="aa"/>
    <w:uiPriority w:val="99"/>
    <w:semiHidden/>
    <w:unhideWhenUsed/>
    <w:rsid w:val="005E6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614D"/>
    <w:rPr>
      <w:rFonts w:ascii="Tahoma" w:hAnsi="Tahoma" w:cs="Tahoma"/>
      <w:sz w:val="16"/>
      <w:szCs w:val="16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EA09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6D737-A2E4-46E9-A527-2F9C5083D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1674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26</cp:revision>
  <dcterms:created xsi:type="dcterms:W3CDTF">2021-02-08T03:47:00Z</dcterms:created>
  <dcterms:modified xsi:type="dcterms:W3CDTF">2023-02-13T15:02:00Z</dcterms:modified>
</cp:coreProperties>
</file>